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380A8" w14:textId="77777777" w:rsidR="00564AB8" w:rsidRDefault="00564AB8" w:rsidP="00564AB8">
      <w:pPr>
        <w:pStyle w:val="Titolo1"/>
        <w:spacing w:before="0" w:line="240" w:lineRule="atLeast"/>
        <w:ind w:left="2035" w:right="626"/>
        <w:jc w:val="center"/>
      </w:pPr>
    </w:p>
    <w:p w14:paraId="364B952F" w14:textId="77777777" w:rsidR="00564AB8" w:rsidRDefault="00564AB8" w:rsidP="00564AB8">
      <w:pPr>
        <w:pStyle w:val="Titolo1"/>
        <w:spacing w:before="0" w:line="240" w:lineRule="atLeast"/>
        <w:ind w:left="2035" w:right="626"/>
        <w:jc w:val="center"/>
      </w:pPr>
    </w:p>
    <w:p w14:paraId="0CA708FD" w14:textId="77777777" w:rsidR="006F3629" w:rsidRDefault="00C729C4" w:rsidP="006F3629">
      <w:pPr>
        <w:widowControl/>
        <w:autoSpaceDE/>
        <w:spacing w:line="256" w:lineRule="auto"/>
        <w:jc w:val="center"/>
        <w:rPr>
          <w:rFonts w:ascii="Calibri" w:eastAsia="Calibri" w:hAnsi="Calibri"/>
          <w:kern w:val="2"/>
          <w:lang w:eastAsia="en-US"/>
        </w:rPr>
      </w:pPr>
      <w:r>
        <w:rPr>
          <w:lang w:eastAsia="ar-SA"/>
        </w:rPr>
        <w:pict w14:anchorId="6A8B2381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7" type="#_x0000_t202" style="position:absolute;left:0;text-align:left;margin-left:404.7pt;margin-top:1.15pt;width:88.8pt;height:60.6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" fillcolor="window" stroked="f" strokeweight=".5pt">
            <v:textbox>
              <w:txbxContent>
                <w:p w14:paraId="5EB3501D" w14:textId="77777777" w:rsidR="006F3629" w:rsidRDefault="006F3629" w:rsidP="006F3629">
                  <w:r>
                    <w:rPr>
                      <w:noProof/>
                      <w:lang w:bidi="ar-SA"/>
                    </w:rPr>
                    <w:drawing>
                      <wp:inline distT="0" distB="0" distL="0" distR="0" wp14:anchorId="5E7C8EC2" wp14:editId="6B7D84C8">
                        <wp:extent cx="619125" cy="609600"/>
                        <wp:effectExtent l="19050" t="0" r="9525" b="0"/>
                        <wp:docPr id="3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lang w:eastAsia="ar-SA"/>
        </w:rPr>
        <w:pict w14:anchorId="76DE0638">
          <v:shape id="Casella di testo 1" o:spid="_x0000_s1028" type="#_x0000_t202" style="position:absolute;left:0;text-align:left;margin-left:14.1pt;margin-top:3.55pt;width:64.8pt;height:55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" fillcolor="window" stroked="f" strokeweight=".5pt">
            <v:textbox>
              <w:txbxContent>
                <w:p w14:paraId="6F2F3A0A" w14:textId="77777777" w:rsidR="006F3629" w:rsidRDefault="006F3629" w:rsidP="006F3629">
                  <w:r>
                    <w:rPr>
                      <w:noProof/>
                      <w:lang w:bidi="ar-SA"/>
                    </w:rPr>
                    <w:drawing>
                      <wp:inline distT="0" distB="0" distL="0" distR="0" wp14:anchorId="495BDCD3" wp14:editId="64336158">
                        <wp:extent cx="466725" cy="523875"/>
                        <wp:effectExtent l="19050" t="0" r="9525" b="0"/>
                        <wp:docPr id="2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F3629">
        <w:rPr>
          <w:rFonts w:ascii="Monotype Corsiva" w:eastAsia="Calibri" w:hAnsi="Monotype Corsiva" w:cs="Calibri"/>
          <w:b/>
          <w:bCs/>
          <w:color w:val="1D1D1F"/>
          <w:sz w:val="40"/>
          <w:szCs w:val="40"/>
        </w:rPr>
        <w:t>Ministero dell’Istruzione e del Merito</w:t>
      </w:r>
    </w:p>
    <w:p w14:paraId="7F108E60" w14:textId="77777777" w:rsidR="006F3629" w:rsidRDefault="006F3629" w:rsidP="006F3629">
      <w:pPr>
        <w:widowControl/>
        <w:autoSpaceDE/>
        <w:spacing w:line="256" w:lineRule="auto"/>
        <w:jc w:val="center"/>
        <w:rPr>
          <w:rFonts w:ascii="Calibri" w:eastAsia="Calibri" w:hAnsi="Calibri"/>
          <w:kern w:val="2"/>
          <w:lang w:eastAsia="en-US"/>
        </w:rPr>
      </w:pPr>
      <w:r>
        <w:rPr>
          <w:rFonts w:ascii="Monotype Corsiva" w:eastAsia="Calibri" w:hAnsi="Monotype Corsiva" w:cs="Calibri"/>
          <w:b/>
          <w:bCs/>
          <w:color w:val="1D1D1F"/>
          <w:sz w:val="40"/>
          <w:szCs w:val="40"/>
        </w:rPr>
        <w:t xml:space="preserve">Ufficio Scolastico Regionale per il Lazio         </w:t>
      </w:r>
    </w:p>
    <w:p w14:paraId="3932E91E" w14:textId="77777777" w:rsidR="006F3629" w:rsidRDefault="006F3629" w:rsidP="006F3629">
      <w:pPr>
        <w:spacing w:before="2" w:line="293" w:lineRule="exact"/>
        <w:rPr>
          <w:rFonts w:ascii="Calibri" w:eastAsia="Calibri" w:hAnsi="Calibri" w:cs="Calibri"/>
          <w:b/>
          <w:i/>
          <w:color w:val="333434"/>
          <w:w w:val="105"/>
          <w:sz w:val="28"/>
          <w:szCs w:val="28"/>
        </w:rPr>
      </w:pPr>
      <w:r>
        <w:rPr>
          <w:rFonts w:ascii="Calibri" w:eastAsia="Calibri" w:hAnsi="Calibri" w:cs="Calibri"/>
          <w:b/>
          <w:i/>
          <w:color w:val="333434"/>
          <w:w w:val="105"/>
          <w:sz w:val="28"/>
          <w:szCs w:val="28"/>
        </w:rPr>
        <w:t xml:space="preserve">                                      </w:t>
      </w:r>
    </w:p>
    <w:p w14:paraId="712601A2" w14:textId="77777777" w:rsidR="006F3629" w:rsidRDefault="006F3629" w:rsidP="006F3629">
      <w:pPr>
        <w:spacing w:before="2" w:line="293" w:lineRule="exact"/>
        <w:rPr>
          <w:rFonts w:ascii="Calibri" w:eastAsia="Calibri" w:hAnsi="Calibri" w:cs="Calibri"/>
          <w:b/>
          <w:i/>
          <w:color w:val="333434"/>
          <w:w w:val="105"/>
          <w:sz w:val="36"/>
          <w:szCs w:val="36"/>
        </w:rPr>
      </w:pPr>
      <w:r>
        <w:rPr>
          <w:rFonts w:ascii="Calibri" w:eastAsia="Calibri" w:hAnsi="Calibri" w:cs="Calibri"/>
          <w:b/>
          <w:i/>
          <w:color w:val="333434"/>
          <w:w w:val="105"/>
          <w:sz w:val="36"/>
          <w:szCs w:val="36"/>
        </w:rPr>
        <w:t xml:space="preserve">                         ISTITUTO COMPRENSIVO DI AQUINO</w:t>
      </w:r>
    </w:p>
    <w:p w14:paraId="5A19869B" w14:textId="77777777" w:rsidR="006F3629" w:rsidRDefault="006F3629" w:rsidP="006F3629">
      <w:pPr>
        <w:spacing w:before="2" w:line="293" w:lineRule="exact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color w:val="333434"/>
          <w:w w:val="105"/>
        </w:rPr>
        <w:t xml:space="preserve">                               SCUOLA DELL’INFANZIA, PRIMARIA E SECONDARIA DI PRIMO GRADO</w:t>
      </w:r>
    </w:p>
    <w:p w14:paraId="204DD1BC" w14:textId="77777777" w:rsidR="006F3629" w:rsidRDefault="006F3629" w:rsidP="006F3629">
      <w:pPr>
        <w:spacing w:line="244" w:lineRule="exact"/>
        <w:ind w:left="1669" w:right="278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color w:val="1D1D1F"/>
        </w:rPr>
        <w:t xml:space="preserve"> Viale A. Manzoni snc – 03031 – AQUINO (FR)  - T</w:t>
      </w:r>
      <w:r>
        <w:rPr>
          <w:rFonts w:ascii="Calibri" w:eastAsia="Calibri" w:hAnsi="Calibri" w:cs="Calibri"/>
          <w:i/>
          <w:color w:val="333434"/>
        </w:rPr>
        <w:t>e</w:t>
      </w:r>
      <w:r>
        <w:rPr>
          <w:rFonts w:ascii="Calibri" w:eastAsia="Calibri" w:hAnsi="Calibri" w:cs="Calibri"/>
          <w:i/>
          <w:color w:val="1D1D1F"/>
        </w:rPr>
        <w:t>l. e Fax 0</w:t>
      </w:r>
      <w:r>
        <w:rPr>
          <w:rFonts w:ascii="Calibri" w:eastAsia="Calibri" w:hAnsi="Calibri" w:cs="Calibri"/>
          <w:i/>
          <w:color w:val="333434"/>
        </w:rPr>
        <w:t>776-</w:t>
      </w:r>
      <w:r>
        <w:rPr>
          <w:rFonts w:ascii="Calibri" w:eastAsia="Calibri" w:hAnsi="Calibri" w:cs="Calibri"/>
          <w:i/>
          <w:color w:val="1D1D1F"/>
        </w:rPr>
        <w:t xml:space="preserve">728005 </w:t>
      </w:r>
    </w:p>
    <w:p w14:paraId="6473E293" w14:textId="77777777" w:rsidR="006F3629" w:rsidRDefault="006F3629" w:rsidP="006F3629">
      <w:pPr>
        <w:spacing w:before="1"/>
        <w:ind w:right="278"/>
        <w:rPr>
          <w:rFonts w:ascii="Calibri" w:eastAsia="Calibri" w:hAnsi="Calibri" w:cs="Calibri"/>
          <w:i/>
          <w:color w:val="1D1D1F"/>
          <w:spacing w:val="-1"/>
          <w:w w:val="99"/>
        </w:rPr>
      </w:pPr>
      <w:r>
        <w:rPr>
          <w:rFonts w:ascii="Calibri" w:eastAsia="Calibri" w:hAnsi="Calibri" w:cs="Calibri"/>
          <w:i/>
          <w:color w:val="333434"/>
          <w:spacing w:val="1"/>
          <w:w w:val="83"/>
        </w:rPr>
        <w:t xml:space="preserve">                         e-</w:t>
      </w:r>
      <w:r>
        <w:rPr>
          <w:rFonts w:ascii="Calibri" w:eastAsia="Calibri" w:hAnsi="Calibri" w:cs="Calibri"/>
          <w:i/>
          <w:color w:val="1D1D1F"/>
          <w:w w:val="99"/>
        </w:rPr>
        <w:t>m</w:t>
      </w:r>
      <w:r>
        <w:rPr>
          <w:rFonts w:ascii="Calibri" w:eastAsia="Calibri" w:hAnsi="Calibri" w:cs="Calibri"/>
          <w:i/>
          <w:color w:val="333434"/>
          <w:w w:val="85"/>
        </w:rPr>
        <w:t>a</w:t>
      </w:r>
      <w:r>
        <w:rPr>
          <w:rFonts w:ascii="Calibri" w:eastAsia="Calibri" w:hAnsi="Calibri" w:cs="Calibri"/>
          <w:i/>
          <w:color w:val="1D1D1F"/>
          <w:w w:val="88"/>
        </w:rPr>
        <w:t>il</w:t>
      </w:r>
      <w:r>
        <w:rPr>
          <w:rFonts w:ascii="Calibri" w:eastAsia="Calibri" w:hAnsi="Calibri" w:cs="Calibri"/>
          <w:i/>
          <w:color w:val="333434"/>
          <w:w w:val="50"/>
        </w:rPr>
        <w:t>:</w:t>
      </w:r>
      <w:r>
        <w:rPr>
          <w:rFonts w:ascii="Calibri" w:eastAsia="Calibri" w:hAnsi="Calibri" w:cs="Calibri"/>
          <w:i/>
          <w:color w:val="333434"/>
        </w:rPr>
        <w:t xml:space="preserve"> fric82300t@istruzione.it</w:t>
      </w:r>
      <w:r>
        <w:rPr>
          <w:rFonts w:ascii="Calibri" w:eastAsia="Calibri" w:hAnsi="Calibri" w:cs="Calibri"/>
          <w:i/>
          <w:color w:val="1D1D1F"/>
        </w:rPr>
        <w:t xml:space="preserve">   </w:t>
      </w:r>
      <w:r>
        <w:rPr>
          <w:rFonts w:ascii="Calibri" w:eastAsia="Calibri" w:hAnsi="Calibri" w:cs="Calibri"/>
          <w:i/>
          <w:color w:val="1D1D1F"/>
          <w:spacing w:val="-1"/>
        </w:rPr>
        <w:t xml:space="preserve"> </w:t>
      </w:r>
      <w:hyperlink r:id="rId6" w:history="1">
        <w:r>
          <w:rPr>
            <w:rStyle w:val="Collegamentoipertestuale"/>
            <w:rFonts w:ascii="Calibri" w:eastAsia="Calibri" w:hAnsi="Calibri" w:cs="Calibri"/>
            <w:i/>
            <w:color w:val="1D1D1F"/>
            <w:w w:val="99"/>
            <w:u w:val="none"/>
          </w:rPr>
          <w:t>P</w:t>
        </w:r>
        <w:r>
          <w:rPr>
            <w:rStyle w:val="Collegamentoipertestuale"/>
            <w:rFonts w:ascii="Calibri" w:eastAsia="Calibri" w:hAnsi="Calibri" w:cs="Calibri"/>
            <w:i/>
            <w:color w:val="333434"/>
            <w:w w:val="99"/>
            <w:u w:val="none"/>
          </w:rPr>
          <w:t>E</w:t>
        </w:r>
        <w:r>
          <w:rPr>
            <w:rStyle w:val="Collegamentoipertestuale"/>
            <w:rFonts w:ascii="Calibri" w:eastAsia="Calibri" w:hAnsi="Calibri" w:cs="Calibri"/>
            <w:i/>
            <w:color w:val="333434"/>
            <w:spacing w:val="-1"/>
            <w:w w:val="99"/>
            <w:u w:val="none"/>
          </w:rPr>
          <w:t>C</w:t>
        </w:r>
        <w:r>
          <w:rPr>
            <w:rStyle w:val="Collegamentoipertestuale"/>
            <w:rFonts w:ascii="Calibri" w:eastAsia="Calibri" w:hAnsi="Calibri" w:cs="Calibri"/>
            <w:i/>
            <w:color w:val="333434"/>
            <w:w w:val="99"/>
            <w:u w:val="none"/>
          </w:rPr>
          <w:t>:</w:t>
        </w:r>
        <w:r>
          <w:rPr>
            <w:rStyle w:val="Collegamentoipertestuale"/>
            <w:rFonts w:ascii="Calibri" w:eastAsia="Calibri" w:hAnsi="Calibri" w:cs="Calibri"/>
            <w:i/>
            <w:color w:val="333434"/>
            <w:spacing w:val="-22"/>
            <w:u w:val="none"/>
          </w:rPr>
          <w:t xml:space="preserve"> </w:t>
        </w:r>
        <w:r>
          <w:rPr>
            <w:rStyle w:val="Collegamentoipertestuale"/>
            <w:rFonts w:ascii="Calibri" w:eastAsia="Calibri" w:hAnsi="Calibri" w:cs="Calibri"/>
            <w:i/>
            <w:color w:val="1D1D1F"/>
            <w:spacing w:val="-1"/>
            <w:w w:val="106"/>
            <w:u w:val="none"/>
          </w:rPr>
          <w:t>f</w:t>
        </w:r>
        <w:r>
          <w:rPr>
            <w:rStyle w:val="Collegamentoipertestuale"/>
            <w:rFonts w:ascii="Calibri" w:eastAsia="Calibri" w:hAnsi="Calibri" w:cs="Calibri"/>
            <w:i/>
            <w:color w:val="1D1D1F"/>
            <w:spacing w:val="-2"/>
            <w:w w:val="106"/>
            <w:u w:val="none"/>
          </w:rPr>
          <w:t>r</w:t>
        </w:r>
        <w:r>
          <w:rPr>
            <w:rStyle w:val="Collegamentoipertestuale"/>
            <w:rFonts w:ascii="Calibri" w:eastAsia="Calibri" w:hAnsi="Calibri" w:cs="Calibri"/>
            <w:i/>
            <w:color w:val="1D1D1F"/>
            <w:spacing w:val="2"/>
            <w:w w:val="106"/>
            <w:u w:val="none"/>
          </w:rPr>
          <w:t>ic</w:t>
        </w:r>
        <w:r>
          <w:rPr>
            <w:rStyle w:val="Collegamentoipertestuale"/>
            <w:rFonts w:ascii="Calibri" w:eastAsia="Calibri" w:hAnsi="Calibri" w:cs="Calibri"/>
            <w:i/>
            <w:color w:val="1D1D1F"/>
            <w:w w:val="106"/>
            <w:u w:val="none"/>
          </w:rPr>
          <w:t>82300</w:t>
        </w:r>
        <w:r>
          <w:rPr>
            <w:rStyle w:val="Collegamentoipertestuale"/>
            <w:rFonts w:ascii="Calibri" w:eastAsia="Calibri" w:hAnsi="Calibri" w:cs="Calibri"/>
            <w:i/>
            <w:color w:val="1D1D1F"/>
            <w:w w:val="99"/>
            <w:u w:val="none"/>
          </w:rPr>
          <w:t>t</w:t>
        </w:r>
      </w:hyperlink>
      <w:r>
        <w:rPr>
          <w:rFonts w:ascii="Calibri" w:eastAsia="Calibri" w:hAnsi="Calibri" w:cs="Calibri"/>
          <w:i/>
          <w:color w:val="1D1D1F"/>
          <w:w w:val="99"/>
        </w:rPr>
        <w:t>@pecistruzione.it</w:t>
      </w:r>
      <w:r>
        <w:rPr>
          <w:rFonts w:ascii="Calibri" w:eastAsia="Calibri" w:hAnsi="Calibri" w:cs="Calibri"/>
          <w:i/>
          <w:color w:val="1D1D1F"/>
        </w:rPr>
        <w:t xml:space="preserve">  </w:t>
      </w:r>
      <w:r>
        <w:rPr>
          <w:rFonts w:ascii="Calibri" w:eastAsia="Calibri" w:hAnsi="Calibri" w:cs="Calibri"/>
          <w:i/>
          <w:color w:val="1D1D1F"/>
          <w:spacing w:val="-16"/>
        </w:rPr>
        <w:t xml:space="preserve">    </w:t>
      </w:r>
      <w:r>
        <w:rPr>
          <w:rFonts w:ascii="Calibri" w:eastAsia="Calibri" w:hAnsi="Calibri" w:cs="Calibri"/>
          <w:i/>
          <w:color w:val="333434"/>
          <w:spacing w:val="-1"/>
          <w:w w:val="99"/>
        </w:rPr>
        <w:t>C</w:t>
      </w:r>
      <w:r>
        <w:rPr>
          <w:rFonts w:ascii="Calibri" w:eastAsia="Calibri" w:hAnsi="Calibri" w:cs="Calibri"/>
          <w:i/>
          <w:color w:val="333434"/>
          <w:w w:val="99"/>
        </w:rPr>
        <w:t>o</w:t>
      </w:r>
      <w:r>
        <w:rPr>
          <w:rFonts w:ascii="Calibri" w:eastAsia="Calibri" w:hAnsi="Calibri" w:cs="Calibri"/>
          <w:i/>
          <w:color w:val="1D1D1F"/>
          <w:w w:val="99"/>
        </w:rPr>
        <w:t>d.</w:t>
      </w:r>
      <w:r>
        <w:rPr>
          <w:rFonts w:ascii="Calibri" w:eastAsia="Calibri" w:hAnsi="Calibri" w:cs="Calibri"/>
          <w:i/>
          <w:color w:val="1D1D1F"/>
          <w:spacing w:val="19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1D1D1F"/>
          <w:w w:val="113"/>
        </w:rPr>
        <w:t>M</w:t>
      </w:r>
      <w:r>
        <w:rPr>
          <w:rFonts w:ascii="Calibri" w:eastAsia="Calibri" w:hAnsi="Calibri" w:cs="Calibri"/>
          <w:i/>
          <w:color w:val="333434"/>
          <w:w w:val="88"/>
        </w:rPr>
        <w:t>e</w:t>
      </w:r>
      <w:r>
        <w:rPr>
          <w:rFonts w:ascii="Calibri" w:eastAsia="Calibri" w:hAnsi="Calibri" w:cs="Calibri"/>
          <w:i/>
          <w:color w:val="333434"/>
          <w:spacing w:val="3"/>
          <w:w w:val="88"/>
        </w:rPr>
        <w:t>c</w:t>
      </w:r>
      <w:r>
        <w:rPr>
          <w:rFonts w:ascii="Calibri" w:eastAsia="Calibri" w:hAnsi="Calibri" w:cs="Calibri"/>
          <w:i/>
          <w:color w:val="333434"/>
          <w:spacing w:val="1"/>
          <w:w w:val="88"/>
        </w:rPr>
        <w:t>c</w:t>
      </w:r>
      <w:proofErr w:type="spellEnd"/>
      <w:r>
        <w:rPr>
          <w:rFonts w:ascii="Calibri" w:eastAsia="Calibri" w:hAnsi="Calibri" w:cs="Calibri"/>
          <w:i/>
          <w:color w:val="1D1D1F"/>
          <w:spacing w:val="1"/>
          <w:w w:val="44"/>
        </w:rPr>
        <w:t>.</w:t>
      </w:r>
      <w:r>
        <w:rPr>
          <w:rFonts w:ascii="Calibri" w:eastAsia="Calibri" w:hAnsi="Calibri" w:cs="Calibri"/>
          <w:i/>
          <w:color w:val="333434"/>
          <w:w w:val="50"/>
        </w:rPr>
        <w:t>:</w:t>
      </w:r>
      <w:r>
        <w:rPr>
          <w:rFonts w:ascii="Calibri" w:eastAsia="Calibri" w:hAnsi="Calibri" w:cs="Calibri"/>
          <w:i/>
          <w:color w:val="333434"/>
        </w:rPr>
        <w:t xml:space="preserve"> </w:t>
      </w:r>
      <w:r>
        <w:rPr>
          <w:rFonts w:ascii="Calibri" w:eastAsia="Calibri" w:hAnsi="Calibri" w:cs="Calibri"/>
          <w:i/>
          <w:color w:val="333434"/>
          <w:spacing w:val="19"/>
        </w:rPr>
        <w:t xml:space="preserve"> </w:t>
      </w:r>
      <w:r>
        <w:rPr>
          <w:rFonts w:ascii="Calibri" w:eastAsia="Calibri" w:hAnsi="Calibri" w:cs="Calibri"/>
          <w:i/>
          <w:color w:val="1D1D1F"/>
          <w:spacing w:val="-1"/>
          <w:w w:val="99"/>
        </w:rPr>
        <w:t>FRIC82300T</w:t>
      </w:r>
    </w:p>
    <w:p w14:paraId="4CC813F8" w14:textId="77777777" w:rsidR="006F3629" w:rsidRPr="006F3629" w:rsidRDefault="006F3629" w:rsidP="006F3629">
      <w:pPr>
        <w:spacing w:before="1"/>
        <w:ind w:right="278"/>
        <w:rPr>
          <w:rFonts w:ascii="Calibri" w:eastAsia="Calibri" w:hAnsi="Calibri" w:cs="Calibri"/>
          <w:i/>
          <w:lang w:val="en-US"/>
        </w:rPr>
      </w:pPr>
      <w:r w:rsidRPr="006F3629">
        <w:rPr>
          <w:rFonts w:ascii="Calibri" w:eastAsia="Calibri" w:hAnsi="Calibri" w:cs="Calibri"/>
          <w:i/>
          <w:color w:val="1D1D1F"/>
          <w:spacing w:val="-1"/>
          <w:w w:val="99"/>
          <w:lang w:val="en-US"/>
        </w:rPr>
        <w:t xml:space="preserve">                                                   Sito Web:   http://www.istitutocomprensivoaquino.edu.it</w:t>
      </w:r>
    </w:p>
    <w:p w14:paraId="32B2E085" w14:textId="77777777" w:rsidR="00564AB8" w:rsidRPr="006F3629" w:rsidRDefault="00564AB8" w:rsidP="00564AB8">
      <w:pPr>
        <w:pStyle w:val="Corpotesto"/>
        <w:spacing w:before="7"/>
        <w:jc w:val="center"/>
        <w:rPr>
          <w:lang w:val="en-US"/>
        </w:rPr>
      </w:pPr>
    </w:p>
    <w:p w14:paraId="135C167A" w14:textId="77777777" w:rsidR="00564AB8" w:rsidRPr="00832473" w:rsidRDefault="00564AB8" w:rsidP="00564AB8">
      <w:pPr>
        <w:pStyle w:val="Titolo1"/>
        <w:spacing w:before="52"/>
        <w:ind w:left="739"/>
        <w:rPr>
          <w:color w:val="1F497D" w:themeColor="text2"/>
        </w:rPr>
      </w:pPr>
      <w:r w:rsidRPr="00832473">
        <w:rPr>
          <w:color w:val="1F497D" w:themeColor="text2"/>
          <w:u w:val="single"/>
        </w:rPr>
        <w:t>SCHEDA DI CERTIFICAZIONE DELLE COMPETENZE AL TERMINE DELLA SCUOLA DELL’INFANZIA</w:t>
      </w:r>
    </w:p>
    <w:p w14:paraId="4ED6F6B9" w14:textId="77777777" w:rsidR="00564AB8" w:rsidRDefault="00564AB8" w:rsidP="00564AB8">
      <w:pPr>
        <w:spacing w:before="42"/>
        <w:ind w:right="1"/>
        <w:jc w:val="center"/>
        <w:rPr>
          <w:rFonts w:ascii="Calibri"/>
          <w:w w:val="105"/>
          <w:sz w:val="28"/>
        </w:rPr>
      </w:pPr>
      <w:r>
        <w:rPr>
          <w:rFonts w:ascii="Calibri"/>
          <w:w w:val="105"/>
          <w:sz w:val="28"/>
        </w:rPr>
        <w:t>IL Dirigente Scolastico</w:t>
      </w:r>
    </w:p>
    <w:p w14:paraId="27C3FE16" w14:textId="77777777" w:rsidR="00564AB8" w:rsidRPr="001679E7" w:rsidRDefault="00564AB8" w:rsidP="00564AB8">
      <w:pPr>
        <w:spacing w:before="42"/>
        <w:ind w:right="1"/>
        <w:jc w:val="both"/>
        <w:rPr>
          <w:rFonts w:ascii="Calibri"/>
          <w:sz w:val="28"/>
        </w:rPr>
      </w:pPr>
      <w:r>
        <w:rPr>
          <w:rFonts w:ascii="Calibri" w:hAnsi="Calibri"/>
        </w:rPr>
        <w:t>Visti gli</w:t>
      </w:r>
      <w:r>
        <w:rPr>
          <w:rFonts w:ascii="Calibri" w:hAnsi="Calibri"/>
        </w:rPr>
        <w:tab/>
        <w:t xml:space="preserve">atti d’ufficio relativi alle valutazioni espresse dagli insegnanti della scuola dell’infanzia </w:t>
      </w:r>
      <w:r>
        <w:rPr>
          <w:rFonts w:ascii="Calibri" w:hAnsi="Calibri"/>
          <w:spacing w:val="2"/>
        </w:rPr>
        <w:t xml:space="preserve">al </w:t>
      </w:r>
      <w:r>
        <w:rPr>
          <w:rFonts w:ascii="Calibri" w:hAnsi="Calibri"/>
        </w:rPr>
        <w:t xml:space="preserve">termine del terzoanno; </w:t>
      </w:r>
      <w:r>
        <w:rPr>
          <w:rFonts w:ascii="Calibri"/>
        </w:rPr>
        <w:t>tenuto conto del percorso scolastico triennale;</w:t>
      </w:r>
    </w:p>
    <w:p w14:paraId="24F75488" w14:textId="77777777" w:rsidR="00564AB8" w:rsidRPr="00035E99" w:rsidRDefault="00564AB8" w:rsidP="00564AB8">
      <w:pPr>
        <w:spacing w:before="1"/>
        <w:ind w:right="867"/>
        <w:jc w:val="center"/>
        <w:rPr>
          <w:rFonts w:ascii="Calibri"/>
          <w:b/>
          <w:sz w:val="32"/>
          <w:szCs w:val="32"/>
        </w:rPr>
      </w:pPr>
      <w:r w:rsidRPr="00035E99">
        <w:rPr>
          <w:rFonts w:ascii="Calibri"/>
          <w:b/>
          <w:w w:val="105"/>
          <w:sz w:val="32"/>
          <w:szCs w:val="32"/>
        </w:rPr>
        <w:t>CERTIFICA</w:t>
      </w:r>
    </w:p>
    <w:p w14:paraId="3F72A445" w14:textId="77777777" w:rsidR="00564AB8" w:rsidRDefault="00564AB8" w:rsidP="00564AB8">
      <w:pPr>
        <w:pStyle w:val="Corpotesto"/>
        <w:tabs>
          <w:tab w:val="left" w:pos="9085"/>
          <w:tab w:val="left" w:pos="10593"/>
        </w:tabs>
        <w:ind w:left="240"/>
        <w:rPr>
          <w:rFonts w:ascii="Calibri" w:hAnsi="Calibri"/>
          <w:spacing w:val="-30"/>
        </w:rPr>
      </w:pPr>
      <w:r>
        <w:rPr>
          <w:rFonts w:ascii="Calibri" w:hAnsi="Calibri"/>
        </w:rPr>
        <w:t xml:space="preserve">Che il / </w:t>
      </w:r>
      <w:proofErr w:type="spellStart"/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>bambin</w:t>
      </w:r>
      <w:r w:rsidR="00035E99">
        <w:rPr>
          <w:rFonts w:ascii="Calibri" w:hAnsi="Calibri"/>
          <w:spacing w:val="-6"/>
        </w:rPr>
        <w:t>o</w:t>
      </w:r>
      <w:proofErr w:type="spellEnd"/>
      <w:r w:rsidR="00035E99">
        <w:rPr>
          <w:rFonts w:ascii="Calibri" w:hAnsi="Calibri"/>
          <w:spacing w:val="-6"/>
        </w:rPr>
        <w:t>/a</w:t>
      </w:r>
      <w:r>
        <w:rPr>
          <w:spacing w:val="-6"/>
        </w:rPr>
        <w:t xml:space="preserve">, </w:t>
      </w:r>
      <w:r>
        <w:rPr>
          <w:rFonts w:ascii="Calibri" w:hAnsi="Calibri"/>
        </w:rPr>
        <w:t xml:space="preserve">……………………………………………………………………………………………nato/a </w:t>
      </w:r>
      <w:proofErr w:type="spellStart"/>
      <w:r>
        <w:rPr>
          <w:rFonts w:ascii="Calibri" w:hAnsi="Calibri"/>
        </w:rPr>
        <w:t>a</w:t>
      </w:r>
      <w:proofErr w:type="spellEnd"/>
      <w:r w:rsidR="00035E99">
        <w:rPr>
          <w:rFonts w:ascii="Calibri" w:hAnsi="Calibri"/>
          <w:spacing w:val="-30"/>
        </w:rPr>
        <w:t xml:space="preserve"> …………………………</w:t>
      </w:r>
    </w:p>
    <w:p w14:paraId="2C14D41E" w14:textId="77777777" w:rsidR="00564AB8" w:rsidRPr="004D5B74" w:rsidRDefault="00564AB8" w:rsidP="00564AB8">
      <w:pPr>
        <w:pStyle w:val="Corpotesto"/>
        <w:tabs>
          <w:tab w:val="left" w:pos="9085"/>
          <w:tab w:val="left" w:pos="10593"/>
        </w:tabs>
        <w:ind w:left="240"/>
        <w:rPr>
          <w:rFonts w:ascii="Calibri" w:hAnsi="Calibri"/>
        </w:rPr>
      </w:pPr>
      <w:r>
        <w:rPr>
          <w:rFonts w:ascii="Calibri" w:hAnsi="Calibri"/>
        </w:rPr>
        <w:t>Il…………………………………………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.ha frequentato nell’annoscolastico………</w:t>
      </w:r>
      <w:r w:rsidR="00035E99">
        <w:rPr>
          <w:rFonts w:ascii="Calibri" w:hAnsi="Calibri"/>
        </w:rPr>
        <w:t>……</w:t>
      </w:r>
      <w:r>
        <w:rPr>
          <w:rFonts w:ascii="Calibri" w:hAnsi="Calibri"/>
        </w:rPr>
        <w:t>/……</w:t>
      </w:r>
      <w:r w:rsidR="00035E99">
        <w:rPr>
          <w:rFonts w:ascii="Calibri" w:hAnsi="Calibri"/>
        </w:rPr>
        <w:t>……</w:t>
      </w:r>
      <w:r>
        <w:rPr>
          <w:rFonts w:ascii="Calibri" w:hAnsi="Calibri"/>
        </w:rPr>
        <w:t>la sez..….del Plesso …………………………</w:t>
      </w:r>
      <w:r w:rsidR="00035E99">
        <w:rPr>
          <w:rFonts w:ascii="Calibri" w:hAnsi="Calibri"/>
        </w:rPr>
        <w:t>………………………………..</w:t>
      </w:r>
      <w:r>
        <w:rPr>
          <w:rFonts w:ascii="Calibri" w:hAnsi="Calibri"/>
        </w:rPr>
        <w:t xml:space="preserve">, con orario settimanale </w:t>
      </w:r>
      <w:r>
        <w:t>di....……. ore; ha raggiunto i livelli di competenza di seguito illustrati.</w:t>
      </w:r>
    </w:p>
    <w:p w14:paraId="361A4FB3" w14:textId="77777777" w:rsidR="00564AB8" w:rsidRPr="00564AB8" w:rsidRDefault="00C729C4" w:rsidP="00564AB8">
      <w:pPr>
        <w:pStyle w:val="Titolo1"/>
        <w:tabs>
          <w:tab w:val="left" w:pos="2021"/>
        </w:tabs>
        <w:rPr>
          <w:rFonts w:ascii="Times New Roman"/>
          <w:sz w:val="18"/>
          <w:szCs w:val="18"/>
        </w:rPr>
      </w:pPr>
      <w:r>
        <w:rPr>
          <w:rFonts w:ascii="Calibri"/>
          <w:noProof/>
          <w:sz w:val="18"/>
          <w:szCs w:val="18"/>
          <w:u w:val="single"/>
          <w:lang w:bidi="ar-SA"/>
        </w:rPr>
        <w:pict w14:anchorId="3EA183EF">
          <v:line id="Connettore 1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8pt,13pt" to="534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" strokeweight="1.2pt">
            <w10:wrap anchorx="page"/>
          </v:line>
        </w:pict>
      </w:r>
      <w:r w:rsidR="00564AB8" w:rsidRPr="00564AB8">
        <w:rPr>
          <w:rFonts w:ascii="Times New Roman"/>
          <w:sz w:val="18"/>
          <w:szCs w:val="18"/>
        </w:rPr>
        <w:t>Livello</w:t>
      </w:r>
      <w:r w:rsidR="00564AB8" w:rsidRPr="00564AB8">
        <w:rPr>
          <w:rFonts w:ascii="Times New Roman"/>
          <w:sz w:val="18"/>
          <w:szCs w:val="18"/>
        </w:rPr>
        <w:tab/>
      </w:r>
      <w:r w:rsidR="00564AB8" w:rsidRPr="00564AB8">
        <w:rPr>
          <w:rFonts w:ascii="Times New Roman"/>
          <w:spacing w:val="2"/>
          <w:sz w:val="18"/>
          <w:szCs w:val="18"/>
        </w:rPr>
        <w:t>Indicatoriesplicativi</w:t>
      </w:r>
    </w:p>
    <w:p w14:paraId="2A7066D6" w14:textId="77777777" w:rsidR="00564AB8" w:rsidRPr="00564AB8" w:rsidRDefault="00564AB8" w:rsidP="00564AB8">
      <w:pPr>
        <w:pStyle w:val="Corpotesto"/>
        <w:tabs>
          <w:tab w:val="left" w:pos="2328"/>
        </w:tabs>
        <w:spacing w:before="195" w:line="278" w:lineRule="auto"/>
        <w:ind w:left="2328" w:right="1359" w:hanging="1758"/>
        <w:rPr>
          <w:sz w:val="18"/>
          <w:szCs w:val="18"/>
        </w:rPr>
      </w:pPr>
      <w:r w:rsidRPr="00564AB8">
        <w:rPr>
          <w:b/>
          <w:sz w:val="18"/>
          <w:szCs w:val="18"/>
        </w:rPr>
        <w:t>A.- Avanzato</w:t>
      </w:r>
      <w:r w:rsidRPr="00564AB8">
        <w:rPr>
          <w:sz w:val="18"/>
          <w:szCs w:val="18"/>
        </w:rPr>
        <w:tab/>
        <w:t>Ilbambinorispettaleconsegneeseguendoleconresponsabilità,risolve situazioni problematiche in autonomia mostrando padronanza delle conoscenze e delleabilità</w:t>
      </w:r>
    </w:p>
    <w:p w14:paraId="3525ED4B" w14:textId="77777777" w:rsidR="00564AB8" w:rsidRPr="00564AB8" w:rsidRDefault="00564AB8" w:rsidP="00564AB8">
      <w:pPr>
        <w:pStyle w:val="Corpotesto"/>
        <w:spacing w:line="273" w:lineRule="auto"/>
        <w:ind w:left="2328" w:hanging="1758"/>
        <w:rPr>
          <w:sz w:val="18"/>
          <w:szCs w:val="18"/>
        </w:rPr>
      </w:pPr>
      <w:r w:rsidRPr="00564AB8">
        <w:rPr>
          <w:b/>
          <w:sz w:val="18"/>
          <w:szCs w:val="18"/>
        </w:rPr>
        <w:t>B.- Intermedio</w:t>
      </w:r>
      <w:r w:rsidRPr="00564AB8">
        <w:rPr>
          <w:sz w:val="18"/>
          <w:szCs w:val="18"/>
        </w:rPr>
        <w:tab/>
        <w:t xml:space="preserve"> Il bambino rispetta le consegne e affronta situazioni nuove mostrando di saper utilizzare le conoscenze e le abilità acquisite.</w:t>
      </w:r>
    </w:p>
    <w:p w14:paraId="0B0D3004" w14:textId="77777777" w:rsidR="00564AB8" w:rsidRPr="00564AB8" w:rsidRDefault="00564AB8" w:rsidP="00564AB8">
      <w:pPr>
        <w:pStyle w:val="Corpotesto"/>
        <w:tabs>
          <w:tab w:val="left" w:pos="2304"/>
        </w:tabs>
        <w:spacing w:line="278" w:lineRule="auto"/>
        <w:ind w:left="2328" w:right="388" w:hanging="1758"/>
        <w:rPr>
          <w:sz w:val="18"/>
          <w:szCs w:val="18"/>
        </w:rPr>
      </w:pPr>
      <w:r w:rsidRPr="00564AB8">
        <w:rPr>
          <w:b/>
          <w:sz w:val="18"/>
          <w:szCs w:val="18"/>
        </w:rPr>
        <w:t>C.-   Base</w:t>
      </w:r>
      <w:r w:rsidRPr="00564AB8">
        <w:rPr>
          <w:sz w:val="18"/>
          <w:szCs w:val="18"/>
        </w:rPr>
        <w:tab/>
        <w:t xml:space="preserve">Il bambino rispetta semplici consegne </w:t>
      </w:r>
      <w:r w:rsidRPr="00564AB8">
        <w:rPr>
          <w:spacing w:val="-3"/>
          <w:sz w:val="18"/>
          <w:szCs w:val="18"/>
        </w:rPr>
        <w:t xml:space="preserve">in </w:t>
      </w:r>
      <w:r w:rsidRPr="00564AB8">
        <w:rPr>
          <w:sz w:val="18"/>
          <w:szCs w:val="18"/>
        </w:rPr>
        <w:t>situazioni note mostrando di possedere le conoscenze e le abilitàfondamentali</w:t>
      </w:r>
    </w:p>
    <w:p w14:paraId="13F7ADCC" w14:textId="77777777" w:rsidR="00564AB8" w:rsidRPr="00564AB8" w:rsidRDefault="00564AB8" w:rsidP="00564AB8">
      <w:pPr>
        <w:pStyle w:val="Corpotesto"/>
        <w:tabs>
          <w:tab w:val="left" w:pos="2127"/>
        </w:tabs>
        <w:spacing w:line="273" w:lineRule="auto"/>
        <w:ind w:left="571" w:right="449"/>
        <w:rPr>
          <w:sz w:val="18"/>
          <w:szCs w:val="18"/>
        </w:rPr>
      </w:pPr>
      <w:r w:rsidRPr="00564AB8">
        <w:rPr>
          <w:b/>
          <w:sz w:val="18"/>
          <w:szCs w:val="18"/>
        </w:rPr>
        <w:t>D.-  Iniziale</w:t>
      </w:r>
      <w:r w:rsidRPr="00564AB8">
        <w:rPr>
          <w:sz w:val="18"/>
          <w:szCs w:val="18"/>
        </w:rPr>
        <w:tab/>
        <w:t>Il bambino, se opportunamente guidato, rispetta semplici consegne in situazioni note.</w:t>
      </w:r>
    </w:p>
    <w:p w14:paraId="1FD32242" w14:textId="77777777" w:rsidR="00564AB8" w:rsidRPr="00564AB8" w:rsidRDefault="00564AB8" w:rsidP="00564AB8">
      <w:pPr>
        <w:pStyle w:val="Titolo2"/>
        <w:ind w:left="0" w:right="1525"/>
        <w:rPr>
          <w:b w:val="0"/>
          <w:sz w:val="18"/>
          <w:szCs w:val="18"/>
        </w:rPr>
      </w:pPr>
      <w:bookmarkStart w:id="0" w:name="_bookmark17"/>
      <w:bookmarkEnd w:id="0"/>
      <w:r w:rsidRPr="00564AB8">
        <w:rPr>
          <w:sz w:val="18"/>
          <w:szCs w:val="18"/>
          <w:u w:val="thick"/>
        </w:rPr>
        <w:t>P</w:t>
      </w: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2655"/>
        <w:gridCol w:w="3083"/>
        <w:gridCol w:w="4178"/>
        <w:gridCol w:w="682"/>
      </w:tblGrid>
      <w:tr w:rsidR="00564AB8" w14:paraId="1D3E5893" w14:textId="77777777" w:rsidTr="00823A11">
        <w:tc>
          <w:tcPr>
            <w:tcW w:w="2655" w:type="dxa"/>
          </w:tcPr>
          <w:p w14:paraId="01D60BD5" w14:textId="77777777" w:rsidR="00564AB8" w:rsidRDefault="00564AB8" w:rsidP="00823A11">
            <w:pPr>
              <w:pStyle w:val="TableParagraph"/>
              <w:spacing w:before="12" w:line="249" w:lineRule="auto"/>
              <w:ind w:left="110" w:right="97"/>
              <w:rPr>
                <w:b/>
                <w:sz w:val="28"/>
                <w:szCs w:val="28"/>
              </w:rPr>
            </w:pPr>
            <w:r>
              <w:rPr>
                <w:b/>
                <w:w w:val="95"/>
                <w:sz w:val="20"/>
              </w:rPr>
              <w:t xml:space="preserve">COMPETENZE </w:t>
            </w:r>
            <w:r>
              <w:rPr>
                <w:b/>
                <w:sz w:val="20"/>
              </w:rPr>
              <w:t xml:space="preserve">CHIAVE DI RIFERIMENTO </w:t>
            </w:r>
            <w:r>
              <w:rPr>
                <w:sz w:val="20"/>
              </w:rPr>
              <w:t>(</w:t>
            </w:r>
            <w:r w:rsidRPr="00117A6E">
              <w:rPr>
                <w:i/>
                <w:sz w:val="20"/>
              </w:rPr>
              <w:t xml:space="preserve">Icampi d’esperienza prevalenti e </w:t>
            </w:r>
            <w:r w:rsidRPr="00117A6E">
              <w:rPr>
                <w:i/>
                <w:w w:val="95"/>
                <w:sz w:val="20"/>
              </w:rPr>
              <w:t>concorrenti</w:t>
            </w:r>
            <w:r>
              <w:rPr>
                <w:w w:val="95"/>
                <w:sz w:val="20"/>
              </w:rPr>
              <w:t>)</w:t>
            </w:r>
          </w:p>
        </w:tc>
        <w:tc>
          <w:tcPr>
            <w:tcW w:w="3083" w:type="dxa"/>
          </w:tcPr>
          <w:p w14:paraId="0B90934B" w14:textId="77777777" w:rsidR="00564AB8" w:rsidRDefault="00564AB8" w:rsidP="00823A11">
            <w:pPr>
              <w:pStyle w:val="TableParagraph"/>
              <w:spacing w:before="12"/>
              <w:ind w:left="108" w:right="88"/>
              <w:rPr>
                <w:sz w:val="20"/>
              </w:rPr>
            </w:pPr>
            <w:r>
              <w:rPr>
                <w:b/>
                <w:sz w:val="20"/>
              </w:rPr>
              <w:t xml:space="preserve">TAPPE SIGNIFICATIVE VERSO LE COMPETENZE CHIAVE </w:t>
            </w:r>
            <w:r>
              <w:rPr>
                <w:sz w:val="20"/>
              </w:rPr>
              <w:t>(</w:t>
            </w:r>
            <w:r w:rsidRPr="00117A6E">
              <w:rPr>
                <w:i/>
                <w:sz w:val="20"/>
              </w:rPr>
              <w:t>Compiti di sviluppo in termini d’identità, autonomia, competenza, cittadinanza</w:t>
            </w:r>
            <w:r>
              <w:rPr>
                <w:sz w:val="20"/>
              </w:rPr>
              <w:t>)</w:t>
            </w:r>
          </w:p>
        </w:tc>
        <w:tc>
          <w:tcPr>
            <w:tcW w:w="4860" w:type="dxa"/>
            <w:gridSpan w:val="2"/>
          </w:tcPr>
          <w:p w14:paraId="446F5E78" w14:textId="77777777" w:rsidR="00564AB8" w:rsidRDefault="00564AB8" w:rsidP="00823A11">
            <w:pPr>
              <w:rPr>
                <w:b/>
                <w:sz w:val="20"/>
              </w:rPr>
            </w:pPr>
          </w:p>
          <w:p w14:paraId="7F87F13B" w14:textId="77777777" w:rsidR="00564AB8" w:rsidRDefault="00564AB8" w:rsidP="00823A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DESCRITTORI DI COMPETENZA/TRAGUARDI</w:t>
            </w:r>
          </w:p>
        </w:tc>
      </w:tr>
      <w:tr w:rsidR="00564AB8" w14:paraId="14B69984" w14:textId="77777777" w:rsidTr="00823A11">
        <w:tc>
          <w:tcPr>
            <w:tcW w:w="2655" w:type="dxa"/>
            <w:vMerge w:val="restart"/>
            <w:shd w:val="clear" w:color="auto" w:fill="C6D9F1" w:themeFill="text2" w:themeFillTint="33"/>
          </w:tcPr>
          <w:p w14:paraId="7BD8C7DB" w14:textId="77777777" w:rsidR="00564AB8" w:rsidRDefault="00564AB8" w:rsidP="00823A11">
            <w:pPr>
              <w:pStyle w:val="TableParagraph"/>
              <w:spacing w:before="12" w:line="249" w:lineRule="auto"/>
              <w:ind w:left="110" w:right="97"/>
              <w:rPr>
                <w:b/>
                <w:sz w:val="20"/>
              </w:rPr>
            </w:pPr>
          </w:p>
          <w:p w14:paraId="46780F33" w14:textId="77777777" w:rsidR="00564AB8" w:rsidRDefault="00564AB8" w:rsidP="00823A11">
            <w:pPr>
              <w:pStyle w:val="TableParagraph"/>
              <w:spacing w:before="12" w:line="249" w:lineRule="auto"/>
              <w:ind w:left="110" w:right="97"/>
              <w:rPr>
                <w:b/>
                <w:w w:val="95"/>
                <w:sz w:val="20"/>
              </w:rPr>
            </w:pPr>
            <w:r>
              <w:rPr>
                <w:b/>
                <w:sz w:val="20"/>
              </w:rPr>
              <w:t xml:space="preserve">COMUNICAZIONE NELLA MADRE LINGUA </w:t>
            </w:r>
            <w:r>
              <w:rPr>
                <w:sz w:val="20"/>
              </w:rPr>
              <w:t>(</w:t>
            </w:r>
            <w:r w:rsidRPr="00117A6E">
              <w:rPr>
                <w:i/>
                <w:sz w:val="20"/>
              </w:rPr>
              <w:t>I discorsi e le parole – tutti)</w:t>
            </w:r>
          </w:p>
        </w:tc>
        <w:tc>
          <w:tcPr>
            <w:tcW w:w="3083" w:type="dxa"/>
            <w:vMerge w:val="restart"/>
          </w:tcPr>
          <w:p w14:paraId="06EBEE13" w14:textId="77777777" w:rsidR="00564AB8" w:rsidRDefault="00564AB8" w:rsidP="00823A11">
            <w:pPr>
              <w:pStyle w:val="TableParagraph"/>
              <w:spacing w:before="10"/>
              <w:ind w:right="110"/>
              <w:rPr>
                <w:sz w:val="20"/>
              </w:rPr>
            </w:pPr>
            <w:r>
              <w:rPr>
                <w:sz w:val="20"/>
              </w:rPr>
              <w:t xml:space="preserve">-Sa raccontare, narrare, descrivere situazioni ed esperienze vissute, comunica e si esprime con una pluralità di linguaggi, </w:t>
            </w:r>
            <w:r>
              <w:rPr>
                <w:spacing w:val="-3"/>
                <w:sz w:val="20"/>
              </w:rPr>
              <w:t xml:space="preserve">utilizza </w:t>
            </w:r>
            <w:r>
              <w:rPr>
                <w:sz w:val="20"/>
              </w:rPr>
              <w:t>consempre maggiore proprietà la lingua italiana.</w:t>
            </w:r>
          </w:p>
        </w:tc>
        <w:tc>
          <w:tcPr>
            <w:tcW w:w="4178" w:type="dxa"/>
          </w:tcPr>
          <w:p w14:paraId="2418FA83" w14:textId="77777777" w:rsidR="00564AB8" w:rsidRDefault="00564AB8" w:rsidP="00823A11">
            <w:pPr>
              <w:pStyle w:val="TableParagraph"/>
              <w:spacing w:before="10"/>
              <w:ind w:left="108" w:right="255"/>
              <w:jc w:val="both"/>
              <w:rPr>
                <w:sz w:val="20"/>
              </w:rPr>
            </w:pPr>
            <w:r>
              <w:rPr>
                <w:sz w:val="20"/>
              </w:rPr>
              <w:t>Utilizza la lingua italiana, arricchiscee precisa il proprio lessico, fa ipotesi sui significati, inventa nuoveparole.</w:t>
            </w:r>
          </w:p>
        </w:tc>
        <w:tc>
          <w:tcPr>
            <w:tcW w:w="682" w:type="dxa"/>
          </w:tcPr>
          <w:p w14:paraId="6D4F427D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77CB616F" w14:textId="77777777" w:rsidTr="00823A11">
        <w:tc>
          <w:tcPr>
            <w:tcW w:w="2655" w:type="dxa"/>
            <w:vMerge/>
            <w:shd w:val="clear" w:color="auto" w:fill="C6D9F1" w:themeFill="text2" w:themeFillTint="33"/>
          </w:tcPr>
          <w:p w14:paraId="3C2C2A34" w14:textId="77777777" w:rsidR="00564AB8" w:rsidRDefault="00564AB8" w:rsidP="00823A11">
            <w:pPr>
              <w:pStyle w:val="TableParagraph"/>
              <w:spacing w:before="12" w:line="249" w:lineRule="auto"/>
              <w:ind w:left="110" w:right="97"/>
              <w:rPr>
                <w:b/>
                <w:sz w:val="20"/>
              </w:rPr>
            </w:pPr>
          </w:p>
        </w:tc>
        <w:tc>
          <w:tcPr>
            <w:tcW w:w="3083" w:type="dxa"/>
            <w:vMerge/>
          </w:tcPr>
          <w:p w14:paraId="055BF126" w14:textId="77777777" w:rsidR="00564AB8" w:rsidRDefault="00564AB8" w:rsidP="00823A11">
            <w:pPr>
              <w:pStyle w:val="TableParagraph"/>
              <w:spacing w:before="5"/>
              <w:ind w:left="108" w:right="75"/>
              <w:rPr>
                <w:sz w:val="20"/>
              </w:rPr>
            </w:pPr>
          </w:p>
        </w:tc>
        <w:tc>
          <w:tcPr>
            <w:tcW w:w="4178" w:type="dxa"/>
          </w:tcPr>
          <w:p w14:paraId="333EF3A1" w14:textId="77777777" w:rsidR="00564AB8" w:rsidRDefault="00564AB8" w:rsidP="00823A11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Sperimenta prime forme di scrittura formale.</w:t>
            </w:r>
          </w:p>
        </w:tc>
        <w:tc>
          <w:tcPr>
            <w:tcW w:w="682" w:type="dxa"/>
          </w:tcPr>
          <w:p w14:paraId="11154381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7496CE12" w14:textId="77777777" w:rsidTr="00823A11">
        <w:trPr>
          <w:trHeight w:val="512"/>
        </w:trPr>
        <w:tc>
          <w:tcPr>
            <w:tcW w:w="2655" w:type="dxa"/>
            <w:vMerge/>
            <w:shd w:val="clear" w:color="auto" w:fill="C6D9F1" w:themeFill="text2" w:themeFillTint="33"/>
          </w:tcPr>
          <w:p w14:paraId="5065DAA8" w14:textId="77777777" w:rsidR="00564AB8" w:rsidRDefault="00564AB8" w:rsidP="00823A11">
            <w:pPr>
              <w:pStyle w:val="TableParagraph"/>
              <w:spacing w:before="12" w:line="249" w:lineRule="auto"/>
              <w:ind w:left="110" w:right="97"/>
              <w:rPr>
                <w:b/>
                <w:sz w:val="20"/>
              </w:rPr>
            </w:pPr>
          </w:p>
        </w:tc>
        <w:tc>
          <w:tcPr>
            <w:tcW w:w="3083" w:type="dxa"/>
            <w:vMerge/>
          </w:tcPr>
          <w:p w14:paraId="6E823845" w14:textId="77777777" w:rsidR="00564AB8" w:rsidRDefault="00564AB8" w:rsidP="00823A11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 w14:paraId="14B595B9" w14:textId="77777777" w:rsidR="00564AB8" w:rsidRDefault="00564AB8" w:rsidP="00823A11">
            <w:pPr>
              <w:pStyle w:val="TableParagraph"/>
              <w:spacing w:before="10"/>
              <w:ind w:left="108" w:right="64"/>
              <w:rPr>
                <w:sz w:val="20"/>
              </w:rPr>
            </w:pPr>
            <w:r>
              <w:rPr>
                <w:sz w:val="20"/>
              </w:rPr>
              <w:t>Si esprime e comunica agli altri emozioni, sentimenti e argomentazioni attraverso il linguaggio verbale.</w:t>
            </w:r>
          </w:p>
        </w:tc>
        <w:tc>
          <w:tcPr>
            <w:tcW w:w="682" w:type="dxa"/>
          </w:tcPr>
          <w:p w14:paraId="153D87FE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3FE57726" w14:textId="77777777" w:rsidTr="00823A11">
        <w:tc>
          <w:tcPr>
            <w:tcW w:w="2655" w:type="dxa"/>
            <w:vMerge w:val="restart"/>
            <w:shd w:val="clear" w:color="auto" w:fill="FFFF66"/>
          </w:tcPr>
          <w:p w14:paraId="586C8E96" w14:textId="77777777" w:rsidR="00564AB8" w:rsidRDefault="00564AB8" w:rsidP="00823A11">
            <w:pPr>
              <w:pStyle w:val="TableParagraph"/>
              <w:spacing w:before="9" w:line="237" w:lineRule="auto"/>
              <w:ind w:left="110" w:right="97"/>
              <w:rPr>
                <w:b/>
                <w:sz w:val="20"/>
              </w:rPr>
            </w:pPr>
          </w:p>
          <w:p w14:paraId="57A6E8AF" w14:textId="77777777" w:rsidR="00564AB8" w:rsidRDefault="00564AB8" w:rsidP="00823A11">
            <w:pPr>
              <w:pStyle w:val="TableParagraph"/>
              <w:spacing w:before="9" w:line="237" w:lineRule="auto"/>
              <w:ind w:left="110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COMUNICAZIONE NELLE LINGUE STRANIERE </w:t>
            </w:r>
            <w:r>
              <w:rPr>
                <w:sz w:val="20"/>
              </w:rPr>
              <w:t>(I discorsi e le parole– tutti)</w:t>
            </w:r>
          </w:p>
        </w:tc>
        <w:tc>
          <w:tcPr>
            <w:tcW w:w="3083" w:type="dxa"/>
            <w:vMerge w:val="restart"/>
          </w:tcPr>
          <w:p w14:paraId="39395366" w14:textId="77777777" w:rsidR="00564AB8" w:rsidRDefault="00564AB8" w:rsidP="00823A11">
            <w:pPr>
              <w:pStyle w:val="TableParagraph"/>
              <w:spacing w:before="2"/>
              <w:ind w:right="116"/>
              <w:rPr>
                <w:sz w:val="20"/>
              </w:rPr>
            </w:pPr>
          </w:p>
          <w:p w14:paraId="67413104" w14:textId="77777777" w:rsidR="00564AB8" w:rsidRDefault="00564AB8" w:rsidP="00823A11">
            <w:pPr>
              <w:pStyle w:val="TableParagraph"/>
              <w:spacing w:before="2"/>
              <w:ind w:right="116"/>
              <w:rPr>
                <w:sz w:val="20"/>
              </w:rPr>
            </w:pPr>
            <w:r>
              <w:rPr>
                <w:sz w:val="20"/>
              </w:rPr>
              <w:t>-Riconosce ed utilizza in situazioni ludiche i primi elementi della comunicazione e facili parole legate a contesti reali.</w:t>
            </w:r>
          </w:p>
        </w:tc>
        <w:tc>
          <w:tcPr>
            <w:tcW w:w="4178" w:type="dxa"/>
          </w:tcPr>
          <w:p w14:paraId="4B0252CD" w14:textId="77777777" w:rsidR="00564AB8" w:rsidRDefault="00564AB8" w:rsidP="00823A11">
            <w:pPr>
              <w:pStyle w:val="TableParagraph"/>
              <w:spacing w:before="2"/>
              <w:ind w:left="108" w:right="64"/>
              <w:rPr>
                <w:sz w:val="20"/>
              </w:rPr>
            </w:pPr>
          </w:p>
          <w:p w14:paraId="332F4EFA" w14:textId="77777777" w:rsidR="00564AB8" w:rsidRDefault="00564AB8" w:rsidP="00823A11">
            <w:pPr>
              <w:pStyle w:val="TableParagraph"/>
              <w:spacing w:before="2"/>
              <w:ind w:left="108" w:right="64"/>
              <w:rPr>
                <w:sz w:val="20"/>
              </w:rPr>
            </w:pPr>
            <w:r>
              <w:rPr>
                <w:sz w:val="20"/>
              </w:rPr>
              <w:t>Utilizza in modo pertinente parole e frasi standard imparate.</w:t>
            </w:r>
          </w:p>
        </w:tc>
        <w:tc>
          <w:tcPr>
            <w:tcW w:w="682" w:type="dxa"/>
          </w:tcPr>
          <w:p w14:paraId="38F591C1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716933A7" w14:textId="77777777" w:rsidTr="00823A11">
        <w:tc>
          <w:tcPr>
            <w:tcW w:w="2655" w:type="dxa"/>
            <w:vMerge/>
            <w:shd w:val="clear" w:color="auto" w:fill="FFFF66"/>
          </w:tcPr>
          <w:p w14:paraId="6118C512" w14:textId="77777777" w:rsidR="00564AB8" w:rsidRDefault="00564AB8" w:rsidP="00823A11">
            <w:pPr>
              <w:pStyle w:val="TableParagraph"/>
              <w:spacing w:before="9" w:line="237" w:lineRule="auto"/>
              <w:ind w:left="110" w:right="97"/>
              <w:rPr>
                <w:b/>
                <w:sz w:val="20"/>
              </w:rPr>
            </w:pPr>
          </w:p>
        </w:tc>
        <w:tc>
          <w:tcPr>
            <w:tcW w:w="3083" w:type="dxa"/>
            <w:vMerge/>
          </w:tcPr>
          <w:p w14:paraId="0E4D1C55" w14:textId="77777777" w:rsidR="00564AB8" w:rsidRDefault="00564AB8" w:rsidP="00823A11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 w14:paraId="3F44A5B9" w14:textId="77777777" w:rsidR="00564AB8" w:rsidRDefault="00564AB8" w:rsidP="00823A11">
            <w:pPr>
              <w:pStyle w:val="TableParagraph"/>
              <w:spacing w:before="2"/>
              <w:ind w:left="108" w:right="230"/>
              <w:rPr>
                <w:sz w:val="20"/>
              </w:rPr>
            </w:pPr>
            <w:r>
              <w:rPr>
                <w:sz w:val="20"/>
              </w:rPr>
              <w:t>Recita brevi e semplici filastrocche, canta canzoncine imparate a memoria.</w:t>
            </w:r>
          </w:p>
        </w:tc>
        <w:tc>
          <w:tcPr>
            <w:tcW w:w="682" w:type="dxa"/>
          </w:tcPr>
          <w:p w14:paraId="47967091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0F8B3F5B" w14:textId="77777777" w:rsidTr="00823A11">
        <w:trPr>
          <w:trHeight w:val="70"/>
        </w:trPr>
        <w:tc>
          <w:tcPr>
            <w:tcW w:w="2655" w:type="dxa"/>
            <w:vMerge/>
            <w:shd w:val="clear" w:color="auto" w:fill="FFFF66"/>
          </w:tcPr>
          <w:p w14:paraId="6BEF8AB9" w14:textId="77777777" w:rsidR="00564AB8" w:rsidRDefault="00564AB8" w:rsidP="00823A11">
            <w:pPr>
              <w:pStyle w:val="TableParagraph"/>
              <w:spacing w:before="9" w:line="237" w:lineRule="auto"/>
              <w:ind w:left="110" w:right="97"/>
              <w:rPr>
                <w:b/>
                <w:sz w:val="20"/>
              </w:rPr>
            </w:pPr>
          </w:p>
        </w:tc>
        <w:tc>
          <w:tcPr>
            <w:tcW w:w="3083" w:type="dxa"/>
            <w:vMerge/>
          </w:tcPr>
          <w:p w14:paraId="5FA9BB30" w14:textId="77777777" w:rsidR="00564AB8" w:rsidRDefault="00564AB8" w:rsidP="00823A11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 w14:paraId="0D7F1481" w14:textId="77777777" w:rsidR="00564AB8" w:rsidRDefault="00564AB8" w:rsidP="00823A11">
            <w:pPr>
              <w:pStyle w:val="TableParagraph"/>
              <w:spacing w:before="2"/>
              <w:ind w:left="108" w:right="230"/>
              <w:rPr>
                <w:sz w:val="20"/>
              </w:rPr>
            </w:pPr>
            <w:r>
              <w:rPr>
                <w:sz w:val="20"/>
              </w:rPr>
              <w:t>Nomina oggetti noti in contesto reale o illustrati usando termini noti.</w:t>
            </w:r>
          </w:p>
        </w:tc>
        <w:tc>
          <w:tcPr>
            <w:tcW w:w="682" w:type="dxa"/>
          </w:tcPr>
          <w:p w14:paraId="5F425A33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312621C2" w14:textId="77777777" w:rsidTr="00823A11">
        <w:trPr>
          <w:trHeight w:val="836"/>
        </w:trPr>
        <w:tc>
          <w:tcPr>
            <w:tcW w:w="2655" w:type="dxa"/>
            <w:vMerge w:val="restart"/>
            <w:shd w:val="clear" w:color="auto" w:fill="FABF8F" w:themeFill="accent6" w:themeFillTint="99"/>
          </w:tcPr>
          <w:p w14:paraId="6C0A3DF4" w14:textId="77777777" w:rsidR="00564AB8" w:rsidRDefault="00564AB8" w:rsidP="00823A11">
            <w:pPr>
              <w:pStyle w:val="TableParagraph"/>
              <w:tabs>
                <w:tab w:val="left" w:pos="1564"/>
              </w:tabs>
              <w:spacing w:before="7"/>
              <w:ind w:left="110" w:right="76"/>
              <w:rPr>
                <w:b/>
                <w:sz w:val="20"/>
              </w:rPr>
            </w:pPr>
          </w:p>
          <w:p w14:paraId="5FF7A6CF" w14:textId="77777777" w:rsidR="00564AB8" w:rsidRDefault="00564AB8" w:rsidP="00823A11">
            <w:pPr>
              <w:pStyle w:val="TableParagraph"/>
              <w:tabs>
                <w:tab w:val="left" w:pos="1564"/>
              </w:tabs>
              <w:spacing w:before="7"/>
              <w:ind w:left="110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COMPETENZA </w:t>
            </w:r>
            <w:r>
              <w:rPr>
                <w:b/>
                <w:spacing w:val="-7"/>
                <w:sz w:val="20"/>
              </w:rPr>
              <w:t xml:space="preserve">DI </w:t>
            </w:r>
            <w:r>
              <w:rPr>
                <w:b/>
                <w:sz w:val="20"/>
              </w:rPr>
              <w:t xml:space="preserve">BASE MATEMATICA, SCIENZA </w:t>
            </w:r>
            <w:r>
              <w:rPr>
                <w:b/>
                <w:spacing w:val="-17"/>
                <w:sz w:val="20"/>
              </w:rPr>
              <w:t xml:space="preserve">E </w:t>
            </w:r>
            <w:r>
              <w:rPr>
                <w:b/>
                <w:sz w:val="20"/>
              </w:rPr>
              <w:t xml:space="preserve">TECNOLOGIA </w:t>
            </w:r>
            <w:r>
              <w:rPr>
                <w:sz w:val="20"/>
              </w:rPr>
              <w:t>(La conoscenza del mondo)</w:t>
            </w:r>
          </w:p>
        </w:tc>
        <w:tc>
          <w:tcPr>
            <w:tcW w:w="3083" w:type="dxa"/>
            <w:vMerge w:val="restart"/>
          </w:tcPr>
          <w:p w14:paraId="3AC74611" w14:textId="77777777" w:rsidR="00564AB8" w:rsidRDefault="00564AB8" w:rsidP="00823A11">
            <w:pPr>
              <w:pStyle w:val="TableParagraph"/>
              <w:spacing w:before="2"/>
              <w:ind w:right="61"/>
              <w:rPr>
                <w:sz w:val="20"/>
              </w:rPr>
            </w:pPr>
            <w:r>
              <w:rPr>
                <w:sz w:val="20"/>
              </w:rPr>
              <w:t>Dimostra prime abilità di tipo logico,</w:t>
            </w:r>
          </w:p>
          <w:p w14:paraId="09D7BF1D" w14:textId="77777777" w:rsidR="00564AB8" w:rsidRDefault="00564AB8" w:rsidP="00823A11">
            <w:pPr>
              <w:pStyle w:val="TableParagraph"/>
              <w:spacing w:before="2"/>
              <w:ind w:right="61"/>
              <w:rPr>
                <w:sz w:val="20"/>
              </w:rPr>
            </w:pPr>
            <w:r>
              <w:rPr>
                <w:sz w:val="20"/>
              </w:rPr>
              <w:t>- inizia ad interiorizzare le coordinate spazio- temporali e ad orientarsi nel mondo dei simboli, delle rappresentazioni, dei media, delle tecnologie .</w:t>
            </w:r>
          </w:p>
          <w:p w14:paraId="34CB7335" w14:textId="77777777" w:rsidR="00564AB8" w:rsidRDefault="00564AB8" w:rsidP="00823A11">
            <w:pPr>
              <w:pStyle w:val="TableParagraph"/>
              <w:spacing w:before="30"/>
              <w:ind w:right="88"/>
              <w:rPr>
                <w:sz w:val="20"/>
              </w:rPr>
            </w:pPr>
            <w:r>
              <w:rPr>
                <w:sz w:val="20"/>
              </w:rPr>
              <w:t xml:space="preserve">-Rileva le caratteristiche principali </w:t>
            </w:r>
            <w:r>
              <w:rPr>
                <w:sz w:val="20"/>
              </w:rPr>
              <w:lastRenderedPageBreak/>
              <w:t xml:space="preserve">di eventi, oggetti, situazioni, formula ipotesi, ricerca soluzioni </w:t>
            </w:r>
            <w:r>
              <w:rPr>
                <w:spacing w:val="-13"/>
                <w:sz w:val="20"/>
              </w:rPr>
              <w:t xml:space="preserve">a </w:t>
            </w:r>
            <w:r>
              <w:rPr>
                <w:sz w:val="20"/>
              </w:rPr>
              <w:t>situazioni problematiche di vita -quotidiana.</w:t>
            </w:r>
          </w:p>
        </w:tc>
        <w:tc>
          <w:tcPr>
            <w:tcW w:w="4178" w:type="dxa"/>
          </w:tcPr>
          <w:p w14:paraId="7C0F9084" w14:textId="77777777" w:rsidR="00564AB8" w:rsidRDefault="00564AB8" w:rsidP="00823A11">
            <w:pPr>
              <w:pStyle w:val="TableParagraph"/>
              <w:spacing w:before="2"/>
              <w:ind w:left="108"/>
              <w:rPr>
                <w:sz w:val="20"/>
              </w:rPr>
            </w:pPr>
          </w:p>
          <w:p w14:paraId="7C28171A" w14:textId="77777777" w:rsidR="00564AB8" w:rsidRDefault="00564AB8" w:rsidP="00823A11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Raggruppa, ordina oggetti, compie seriazioni, effettua corrispondenze biunivoche, realizza sequenze grafiche e ritmi.</w:t>
            </w:r>
          </w:p>
        </w:tc>
        <w:tc>
          <w:tcPr>
            <w:tcW w:w="682" w:type="dxa"/>
          </w:tcPr>
          <w:p w14:paraId="290B4A17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0D4E0ED4" w14:textId="77777777" w:rsidTr="00823A11">
        <w:trPr>
          <w:trHeight w:val="196"/>
        </w:trPr>
        <w:tc>
          <w:tcPr>
            <w:tcW w:w="2655" w:type="dxa"/>
            <w:vMerge/>
            <w:shd w:val="clear" w:color="auto" w:fill="FABF8F" w:themeFill="accent6" w:themeFillTint="99"/>
          </w:tcPr>
          <w:p w14:paraId="1EE9DB4E" w14:textId="77777777" w:rsidR="00564AB8" w:rsidRDefault="00564AB8" w:rsidP="00823A11">
            <w:pPr>
              <w:pStyle w:val="TableParagraph"/>
              <w:tabs>
                <w:tab w:val="left" w:pos="1564"/>
              </w:tabs>
              <w:spacing w:before="7"/>
              <w:ind w:left="110" w:right="76"/>
              <w:rPr>
                <w:b/>
                <w:sz w:val="20"/>
              </w:rPr>
            </w:pPr>
          </w:p>
        </w:tc>
        <w:tc>
          <w:tcPr>
            <w:tcW w:w="3083" w:type="dxa"/>
            <w:vMerge/>
          </w:tcPr>
          <w:p w14:paraId="0C8F1249" w14:textId="77777777" w:rsidR="00564AB8" w:rsidRDefault="00564AB8" w:rsidP="00823A11">
            <w:pPr>
              <w:pStyle w:val="TableParagraph"/>
              <w:spacing w:before="2"/>
              <w:ind w:right="61"/>
              <w:rPr>
                <w:sz w:val="20"/>
              </w:rPr>
            </w:pPr>
          </w:p>
        </w:tc>
        <w:tc>
          <w:tcPr>
            <w:tcW w:w="4178" w:type="dxa"/>
          </w:tcPr>
          <w:p w14:paraId="67BD30EA" w14:textId="77777777" w:rsidR="00564AB8" w:rsidRDefault="00564AB8" w:rsidP="00823A11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Utilizza quantificatori e numeri.</w:t>
            </w:r>
          </w:p>
        </w:tc>
        <w:tc>
          <w:tcPr>
            <w:tcW w:w="682" w:type="dxa"/>
          </w:tcPr>
          <w:p w14:paraId="600A7C43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0389FC54" w14:textId="77777777" w:rsidTr="00823A11">
        <w:trPr>
          <w:trHeight w:val="512"/>
        </w:trPr>
        <w:tc>
          <w:tcPr>
            <w:tcW w:w="2655" w:type="dxa"/>
            <w:vMerge/>
            <w:shd w:val="clear" w:color="auto" w:fill="FABF8F" w:themeFill="accent6" w:themeFillTint="99"/>
          </w:tcPr>
          <w:p w14:paraId="069B917E" w14:textId="77777777" w:rsidR="00564AB8" w:rsidRDefault="00564AB8" w:rsidP="00823A11">
            <w:pPr>
              <w:pStyle w:val="TableParagraph"/>
              <w:tabs>
                <w:tab w:val="left" w:pos="1564"/>
              </w:tabs>
              <w:spacing w:before="7"/>
              <w:ind w:left="110" w:right="76"/>
              <w:rPr>
                <w:b/>
                <w:sz w:val="20"/>
              </w:rPr>
            </w:pPr>
          </w:p>
        </w:tc>
        <w:tc>
          <w:tcPr>
            <w:tcW w:w="3083" w:type="dxa"/>
            <w:vMerge/>
          </w:tcPr>
          <w:p w14:paraId="19294446" w14:textId="77777777" w:rsidR="00564AB8" w:rsidRDefault="00564AB8" w:rsidP="00823A11">
            <w:pPr>
              <w:pStyle w:val="TableParagraph"/>
              <w:spacing w:before="2"/>
              <w:ind w:right="61"/>
              <w:rPr>
                <w:sz w:val="20"/>
              </w:rPr>
            </w:pPr>
          </w:p>
        </w:tc>
        <w:tc>
          <w:tcPr>
            <w:tcW w:w="4178" w:type="dxa"/>
          </w:tcPr>
          <w:p w14:paraId="5F2CFF6E" w14:textId="77777777" w:rsidR="00564AB8" w:rsidRDefault="00564AB8" w:rsidP="00823A11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Mette in corretta sequenza esperienze, azioni, avvenimenti, eventi della propria storia.</w:t>
            </w:r>
          </w:p>
        </w:tc>
        <w:tc>
          <w:tcPr>
            <w:tcW w:w="682" w:type="dxa"/>
          </w:tcPr>
          <w:p w14:paraId="5C4FFC2C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6AEFAB37" w14:textId="77777777" w:rsidTr="00823A11">
        <w:tc>
          <w:tcPr>
            <w:tcW w:w="2655" w:type="dxa"/>
            <w:vMerge/>
            <w:shd w:val="clear" w:color="auto" w:fill="FABF8F" w:themeFill="accent6" w:themeFillTint="99"/>
          </w:tcPr>
          <w:p w14:paraId="5FA1DBE9" w14:textId="77777777" w:rsidR="00564AB8" w:rsidRDefault="00564AB8" w:rsidP="00823A11">
            <w:pPr>
              <w:pStyle w:val="TableParagraph"/>
              <w:tabs>
                <w:tab w:val="left" w:pos="1564"/>
              </w:tabs>
              <w:spacing w:before="7"/>
              <w:ind w:left="110" w:right="76"/>
              <w:rPr>
                <w:b/>
                <w:sz w:val="20"/>
              </w:rPr>
            </w:pPr>
          </w:p>
        </w:tc>
        <w:tc>
          <w:tcPr>
            <w:tcW w:w="3083" w:type="dxa"/>
            <w:vMerge/>
          </w:tcPr>
          <w:p w14:paraId="5F7E58BA" w14:textId="77777777" w:rsidR="00564AB8" w:rsidRDefault="00564AB8" w:rsidP="00823A11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 w14:paraId="0D1EC4AB" w14:textId="77777777" w:rsidR="00564AB8" w:rsidRDefault="00564AB8" w:rsidP="00823A11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Riferisce le fasi di un semplice esperimento</w:t>
            </w:r>
          </w:p>
        </w:tc>
        <w:tc>
          <w:tcPr>
            <w:tcW w:w="682" w:type="dxa"/>
            <w:vMerge w:val="restart"/>
          </w:tcPr>
          <w:p w14:paraId="706B9994" w14:textId="77777777" w:rsidR="00564AB8" w:rsidRDefault="00564AB8" w:rsidP="00823A11">
            <w:pPr>
              <w:pStyle w:val="Corpotesto"/>
            </w:pPr>
          </w:p>
        </w:tc>
      </w:tr>
      <w:tr w:rsidR="00564AB8" w14:paraId="56FEBA32" w14:textId="77777777" w:rsidTr="00823A11">
        <w:trPr>
          <w:trHeight w:val="749"/>
        </w:trPr>
        <w:tc>
          <w:tcPr>
            <w:tcW w:w="2655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07883EEA" w14:textId="77777777" w:rsidR="00564AB8" w:rsidRDefault="00564AB8" w:rsidP="00823A11">
            <w:pPr>
              <w:pStyle w:val="TableParagraph"/>
              <w:tabs>
                <w:tab w:val="left" w:pos="1564"/>
              </w:tabs>
              <w:spacing w:before="7"/>
              <w:ind w:left="110" w:right="76"/>
              <w:rPr>
                <w:b/>
                <w:sz w:val="20"/>
              </w:rPr>
            </w:pPr>
          </w:p>
        </w:tc>
        <w:tc>
          <w:tcPr>
            <w:tcW w:w="3083" w:type="dxa"/>
            <w:vMerge/>
          </w:tcPr>
          <w:p w14:paraId="10E25A12" w14:textId="77777777" w:rsidR="00564AB8" w:rsidRDefault="00564AB8" w:rsidP="00823A11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14:paraId="56A62DD1" w14:textId="77777777" w:rsidR="00564AB8" w:rsidRDefault="00564AB8" w:rsidP="00823A11">
            <w:pPr>
              <w:pStyle w:val="TableParagraph"/>
              <w:spacing w:before="2"/>
              <w:ind w:left="108" w:right="119"/>
              <w:rPr>
                <w:sz w:val="20"/>
              </w:rPr>
            </w:pPr>
            <w:r>
              <w:rPr>
                <w:sz w:val="20"/>
              </w:rPr>
              <w:t>Individua rapporti spaziali e topologici di base attraverso l’azione diretta.</w:t>
            </w: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14:paraId="40389D7E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4D7FDCF9" w14:textId="77777777" w:rsidTr="00823A11">
        <w:trPr>
          <w:trHeight w:val="309"/>
        </w:trPr>
        <w:tc>
          <w:tcPr>
            <w:tcW w:w="2655" w:type="dxa"/>
            <w:vMerge w:val="restart"/>
            <w:shd w:val="clear" w:color="auto" w:fill="B9F5DA"/>
          </w:tcPr>
          <w:p w14:paraId="0539FEB0" w14:textId="77777777" w:rsidR="00564AB8" w:rsidRDefault="00564AB8" w:rsidP="00823A11">
            <w:pPr>
              <w:pStyle w:val="TableParagraph"/>
              <w:spacing w:before="11" w:line="235" w:lineRule="auto"/>
              <w:ind w:left="110" w:right="396"/>
              <w:rPr>
                <w:b/>
                <w:sz w:val="20"/>
              </w:rPr>
            </w:pPr>
          </w:p>
          <w:p w14:paraId="1CEC5658" w14:textId="77777777" w:rsidR="00564AB8" w:rsidRDefault="00564AB8" w:rsidP="00823A11">
            <w:pPr>
              <w:pStyle w:val="TableParagraph"/>
              <w:spacing w:before="11" w:line="235" w:lineRule="auto"/>
              <w:ind w:left="110" w:right="396"/>
              <w:rPr>
                <w:sz w:val="20"/>
              </w:rPr>
            </w:pPr>
            <w:r>
              <w:rPr>
                <w:b/>
                <w:sz w:val="20"/>
              </w:rPr>
              <w:t xml:space="preserve">COMPETENZA DIGITALE </w:t>
            </w:r>
            <w:r>
              <w:rPr>
                <w:sz w:val="20"/>
              </w:rPr>
              <w:t>(tutti)</w:t>
            </w:r>
          </w:p>
        </w:tc>
        <w:tc>
          <w:tcPr>
            <w:tcW w:w="3083" w:type="dxa"/>
            <w:vMerge w:val="restart"/>
          </w:tcPr>
          <w:p w14:paraId="31B92E7C" w14:textId="77777777" w:rsidR="00564AB8" w:rsidRDefault="00564AB8" w:rsidP="00823A11">
            <w:pPr>
              <w:pStyle w:val="TableParagraph"/>
              <w:spacing w:before="2"/>
              <w:rPr>
                <w:sz w:val="20"/>
              </w:rPr>
            </w:pPr>
          </w:p>
          <w:p w14:paraId="28390D96" w14:textId="77777777" w:rsidR="00564AB8" w:rsidRDefault="00564AB8" w:rsidP="00823A1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-Utilizza le nuove tecnologie per giocare e svolgere semplici attività didattiche con la supervisione dell’insegnante.</w:t>
            </w:r>
          </w:p>
        </w:tc>
        <w:tc>
          <w:tcPr>
            <w:tcW w:w="4178" w:type="dxa"/>
          </w:tcPr>
          <w:p w14:paraId="2FCAF25C" w14:textId="77777777" w:rsidR="00564AB8" w:rsidRDefault="00564AB8" w:rsidP="00823A11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Riconosce lettere e numeri sulla tastiera.</w:t>
            </w:r>
          </w:p>
        </w:tc>
        <w:tc>
          <w:tcPr>
            <w:tcW w:w="682" w:type="dxa"/>
          </w:tcPr>
          <w:p w14:paraId="17C0761C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282A5410" w14:textId="77777777" w:rsidTr="00823A11">
        <w:trPr>
          <w:trHeight w:val="196"/>
        </w:trPr>
        <w:tc>
          <w:tcPr>
            <w:tcW w:w="2655" w:type="dxa"/>
            <w:vMerge/>
            <w:shd w:val="clear" w:color="auto" w:fill="B9F5DA"/>
          </w:tcPr>
          <w:p w14:paraId="3D4D1D44" w14:textId="77777777" w:rsidR="00564AB8" w:rsidRDefault="00564AB8" w:rsidP="00823A11">
            <w:pPr>
              <w:pStyle w:val="TableParagraph"/>
              <w:tabs>
                <w:tab w:val="left" w:pos="1564"/>
              </w:tabs>
              <w:spacing w:before="7"/>
              <w:ind w:left="110" w:right="76"/>
              <w:rPr>
                <w:b/>
                <w:sz w:val="20"/>
              </w:rPr>
            </w:pPr>
          </w:p>
        </w:tc>
        <w:tc>
          <w:tcPr>
            <w:tcW w:w="3083" w:type="dxa"/>
            <w:vMerge/>
          </w:tcPr>
          <w:p w14:paraId="52688741" w14:textId="77777777" w:rsidR="00564AB8" w:rsidRDefault="00564AB8" w:rsidP="00823A11">
            <w:pPr>
              <w:pStyle w:val="TableParagraph"/>
              <w:spacing w:before="2"/>
              <w:ind w:right="61"/>
              <w:rPr>
                <w:sz w:val="20"/>
              </w:rPr>
            </w:pPr>
          </w:p>
        </w:tc>
        <w:tc>
          <w:tcPr>
            <w:tcW w:w="4178" w:type="dxa"/>
          </w:tcPr>
          <w:p w14:paraId="0F19A261" w14:textId="77777777" w:rsidR="00564AB8" w:rsidRDefault="00564AB8" w:rsidP="00823A11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Utilizza tastiera e mouse, apre icone o file.</w:t>
            </w:r>
          </w:p>
        </w:tc>
        <w:tc>
          <w:tcPr>
            <w:tcW w:w="682" w:type="dxa"/>
          </w:tcPr>
          <w:p w14:paraId="65772DF1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5FA973C7" w14:textId="77777777" w:rsidTr="00823A11">
        <w:trPr>
          <w:trHeight w:val="594"/>
        </w:trPr>
        <w:tc>
          <w:tcPr>
            <w:tcW w:w="2655" w:type="dxa"/>
            <w:vMerge/>
            <w:shd w:val="clear" w:color="auto" w:fill="B9F5DA"/>
          </w:tcPr>
          <w:p w14:paraId="7AE7B7A9" w14:textId="77777777" w:rsidR="00564AB8" w:rsidRDefault="00564AB8" w:rsidP="00823A11">
            <w:pPr>
              <w:pStyle w:val="TableParagraph"/>
              <w:tabs>
                <w:tab w:val="left" w:pos="1564"/>
              </w:tabs>
              <w:spacing w:before="7"/>
              <w:ind w:left="110" w:right="76"/>
              <w:rPr>
                <w:b/>
                <w:sz w:val="20"/>
              </w:rPr>
            </w:pPr>
          </w:p>
        </w:tc>
        <w:tc>
          <w:tcPr>
            <w:tcW w:w="3083" w:type="dxa"/>
            <w:vMerge/>
          </w:tcPr>
          <w:p w14:paraId="267DC409" w14:textId="77777777" w:rsidR="00564AB8" w:rsidRDefault="00564AB8" w:rsidP="00823A11">
            <w:pPr>
              <w:pStyle w:val="TableParagraph"/>
              <w:spacing w:before="2"/>
              <w:ind w:right="61"/>
              <w:rPr>
                <w:sz w:val="20"/>
              </w:rPr>
            </w:pPr>
          </w:p>
        </w:tc>
        <w:tc>
          <w:tcPr>
            <w:tcW w:w="4178" w:type="dxa"/>
          </w:tcPr>
          <w:p w14:paraId="41D647A4" w14:textId="77777777" w:rsidR="00564AB8" w:rsidRDefault="00564AB8" w:rsidP="00823A11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Utilizza il PC per attività e giochi didattici.</w:t>
            </w:r>
          </w:p>
        </w:tc>
        <w:tc>
          <w:tcPr>
            <w:tcW w:w="682" w:type="dxa"/>
          </w:tcPr>
          <w:p w14:paraId="54872529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40B76906" w14:textId="77777777" w:rsidTr="00823A11">
        <w:trPr>
          <w:trHeight w:val="1298"/>
        </w:trPr>
        <w:tc>
          <w:tcPr>
            <w:tcW w:w="2655" w:type="dxa"/>
            <w:vMerge w:val="restart"/>
            <w:shd w:val="clear" w:color="auto" w:fill="B2A1C7" w:themeFill="accent4" w:themeFillTint="99"/>
          </w:tcPr>
          <w:p w14:paraId="02CB89FD" w14:textId="77777777" w:rsidR="00564AB8" w:rsidRDefault="00564AB8" w:rsidP="00823A11">
            <w:pPr>
              <w:pStyle w:val="TableParagraph"/>
              <w:spacing w:before="7" w:line="254" w:lineRule="auto"/>
              <w:ind w:left="110" w:right="518"/>
              <w:rPr>
                <w:b/>
                <w:sz w:val="20"/>
              </w:rPr>
            </w:pPr>
          </w:p>
          <w:p w14:paraId="55796994" w14:textId="77777777" w:rsidR="00564AB8" w:rsidRDefault="00564AB8" w:rsidP="00823A11">
            <w:pPr>
              <w:pStyle w:val="TableParagraph"/>
              <w:spacing w:before="7" w:line="254" w:lineRule="auto"/>
              <w:ind w:left="110" w:right="518"/>
              <w:rPr>
                <w:sz w:val="20"/>
              </w:rPr>
            </w:pPr>
            <w:r>
              <w:rPr>
                <w:b/>
                <w:sz w:val="20"/>
              </w:rPr>
              <w:t>IMPARARE AD IMPARARE</w:t>
            </w:r>
            <w:r>
              <w:rPr>
                <w:sz w:val="20"/>
              </w:rPr>
              <w:t>(TUTTI)</w:t>
            </w:r>
          </w:p>
        </w:tc>
        <w:tc>
          <w:tcPr>
            <w:tcW w:w="3083" w:type="dxa"/>
            <w:vMerge w:val="restart"/>
          </w:tcPr>
          <w:p w14:paraId="2DD4353A" w14:textId="77777777" w:rsidR="00564AB8" w:rsidRDefault="00564AB8" w:rsidP="00823A11">
            <w:pPr>
              <w:pStyle w:val="TableParagraph"/>
              <w:spacing w:before="2"/>
              <w:ind w:left="108" w:right="189"/>
              <w:rPr>
                <w:sz w:val="20"/>
              </w:rPr>
            </w:pPr>
            <w:r>
              <w:rPr>
                <w:sz w:val="20"/>
              </w:rPr>
              <w:t>-Coglie diversi punti di vista, riflette e negozia significati, utilizza gli errori come fonte di conoscenza.</w:t>
            </w:r>
          </w:p>
          <w:p w14:paraId="410AB01C" w14:textId="77777777" w:rsidR="00564AB8" w:rsidRDefault="00564AB8" w:rsidP="00823A11">
            <w:pPr>
              <w:pStyle w:val="TableParagraph"/>
              <w:spacing w:before="30"/>
              <w:ind w:left="108" w:right="322"/>
              <w:rPr>
                <w:sz w:val="20"/>
              </w:rPr>
            </w:pPr>
            <w:r>
              <w:rPr>
                <w:sz w:val="20"/>
              </w:rPr>
              <w:t>-Ha un positivo rapporto con la corporeità, ha maturato</w:t>
            </w:r>
          </w:p>
          <w:p w14:paraId="52130B4C" w14:textId="77777777" w:rsidR="00564AB8" w:rsidRDefault="00564AB8" w:rsidP="00823A11">
            <w:pPr>
              <w:pStyle w:val="TableParagraph"/>
              <w:spacing w:before="31"/>
              <w:ind w:left="108" w:right="78"/>
              <w:rPr>
                <w:sz w:val="20"/>
              </w:rPr>
            </w:pPr>
            <w:r>
              <w:rPr>
                <w:sz w:val="20"/>
              </w:rPr>
              <w:t>una sufficiente fiducia in sé, è progressivamente consapevole delle proprie risorse e dei propri limiti, quando occorre sa chiedere aiuto.</w:t>
            </w:r>
          </w:p>
        </w:tc>
        <w:tc>
          <w:tcPr>
            <w:tcW w:w="4178" w:type="dxa"/>
          </w:tcPr>
          <w:p w14:paraId="3FA53661" w14:textId="77777777" w:rsidR="00564AB8" w:rsidRDefault="00564AB8" w:rsidP="00823A11">
            <w:pPr>
              <w:pStyle w:val="TableParagraph"/>
              <w:spacing w:before="2"/>
              <w:ind w:left="108" w:right="464"/>
              <w:rPr>
                <w:sz w:val="20"/>
              </w:rPr>
            </w:pPr>
            <w:r>
              <w:rPr>
                <w:sz w:val="20"/>
              </w:rPr>
              <w:t>Ricava informazioni da spiegazioni, schemi, filmati, immagini ed errori personali.</w:t>
            </w:r>
          </w:p>
        </w:tc>
        <w:tc>
          <w:tcPr>
            <w:tcW w:w="682" w:type="dxa"/>
          </w:tcPr>
          <w:p w14:paraId="402403ED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74AFE911" w14:textId="77777777" w:rsidTr="00823A11">
        <w:trPr>
          <w:trHeight w:val="1297"/>
        </w:trPr>
        <w:tc>
          <w:tcPr>
            <w:tcW w:w="2655" w:type="dxa"/>
            <w:vMerge/>
            <w:shd w:val="clear" w:color="auto" w:fill="B2A1C7" w:themeFill="accent4" w:themeFillTint="99"/>
          </w:tcPr>
          <w:p w14:paraId="5744E16C" w14:textId="77777777" w:rsidR="00564AB8" w:rsidRDefault="00564AB8" w:rsidP="00823A11">
            <w:pPr>
              <w:pStyle w:val="TableParagraph"/>
              <w:spacing w:before="7" w:line="254" w:lineRule="auto"/>
              <w:ind w:left="110" w:right="518"/>
              <w:rPr>
                <w:b/>
                <w:sz w:val="20"/>
              </w:rPr>
            </w:pPr>
          </w:p>
        </w:tc>
        <w:tc>
          <w:tcPr>
            <w:tcW w:w="3083" w:type="dxa"/>
            <w:vMerge/>
          </w:tcPr>
          <w:p w14:paraId="0888C8B3" w14:textId="77777777" w:rsidR="00564AB8" w:rsidRDefault="00564AB8" w:rsidP="00823A11">
            <w:pPr>
              <w:pStyle w:val="TableParagraph"/>
              <w:spacing w:before="2"/>
              <w:ind w:left="108" w:right="189"/>
              <w:rPr>
                <w:sz w:val="20"/>
              </w:rPr>
            </w:pPr>
          </w:p>
        </w:tc>
        <w:tc>
          <w:tcPr>
            <w:tcW w:w="4178" w:type="dxa"/>
          </w:tcPr>
          <w:p w14:paraId="0288340D" w14:textId="77777777" w:rsidR="00564AB8" w:rsidRDefault="00564AB8" w:rsidP="00823A11">
            <w:pPr>
              <w:pStyle w:val="TableParagraph"/>
              <w:spacing w:before="2"/>
              <w:ind w:left="108" w:right="464"/>
              <w:rPr>
                <w:sz w:val="20"/>
              </w:rPr>
            </w:pPr>
            <w:r>
              <w:rPr>
                <w:sz w:val="20"/>
              </w:rPr>
              <w:t>Ha fiducia nella propria capacità di apprendere e, se necessario, si rivolge all’adulto o al compagno per raggiungere un risultato.</w:t>
            </w:r>
          </w:p>
        </w:tc>
        <w:tc>
          <w:tcPr>
            <w:tcW w:w="682" w:type="dxa"/>
          </w:tcPr>
          <w:p w14:paraId="3E4192F7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2E807E88" w14:textId="77777777" w:rsidTr="00823A11">
        <w:trPr>
          <w:trHeight w:val="390"/>
        </w:trPr>
        <w:tc>
          <w:tcPr>
            <w:tcW w:w="2655" w:type="dxa"/>
            <w:vMerge w:val="restart"/>
            <w:shd w:val="clear" w:color="auto" w:fill="99FF33"/>
          </w:tcPr>
          <w:p w14:paraId="1B8D3221" w14:textId="77777777" w:rsidR="00564AB8" w:rsidRDefault="00564AB8" w:rsidP="00823A11">
            <w:pPr>
              <w:pStyle w:val="TableParagraph"/>
              <w:spacing w:before="10" w:line="247" w:lineRule="auto"/>
              <w:ind w:left="110" w:right="291"/>
              <w:rPr>
                <w:b/>
                <w:sz w:val="20"/>
              </w:rPr>
            </w:pPr>
          </w:p>
          <w:p w14:paraId="12C8E6B2" w14:textId="77777777" w:rsidR="00564AB8" w:rsidRDefault="00564AB8" w:rsidP="00823A11">
            <w:pPr>
              <w:pStyle w:val="TableParagraph"/>
              <w:spacing w:before="10" w:line="247" w:lineRule="auto"/>
              <w:ind w:left="110" w:right="291"/>
              <w:rPr>
                <w:b/>
                <w:sz w:val="20"/>
              </w:rPr>
            </w:pPr>
          </w:p>
          <w:p w14:paraId="4046F1D0" w14:textId="77777777" w:rsidR="00564AB8" w:rsidRDefault="00564AB8" w:rsidP="00823A11">
            <w:pPr>
              <w:pStyle w:val="TableParagraph"/>
              <w:spacing w:before="10" w:line="247" w:lineRule="auto"/>
              <w:ind w:left="110" w:right="291"/>
              <w:rPr>
                <w:sz w:val="20"/>
              </w:rPr>
            </w:pPr>
            <w:r>
              <w:rPr>
                <w:b/>
                <w:sz w:val="20"/>
              </w:rPr>
              <w:t xml:space="preserve">COMPETENZE SOCIALI E CIVICHE </w:t>
            </w:r>
            <w:r>
              <w:rPr>
                <w:sz w:val="20"/>
              </w:rPr>
              <w:t>(Il sé e l’altro – tutti)</w:t>
            </w:r>
          </w:p>
        </w:tc>
        <w:tc>
          <w:tcPr>
            <w:tcW w:w="3083" w:type="dxa"/>
            <w:vMerge w:val="restart"/>
          </w:tcPr>
          <w:p w14:paraId="7CB78669" w14:textId="77777777" w:rsidR="00564AB8" w:rsidRDefault="00564AB8" w:rsidP="00823A11">
            <w:pPr>
              <w:pStyle w:val="TableParagraph"/>
              <w:spacing w:before="5"/>
              <w:ind w:right="114"/>
              <w:rPr>
                <w:sz w:val="20"/>
              </w:rPr>
            </w:pPr>
            <w:r>
              <w:rPr>
                <w:sz w:val="20"/>
              </w:rPr>
              <w:t>-Condivide esperienze e giochi, utilizza materiali e risorse comuni, affronta gradualmente i conflitti e ha iniziato a riconoscere le regole del comportamento nei contesti privati e pubblici.</w:t>
            </w:r>
          </w:p>
          <w:p w14:paraId="27AC5FC9" w14:textId="77777777" w:rsidR="00564AB8" w:rsidRDefault="00564AB8" w:rsidP="00823A11">
            <w:pPr>
              <w:pStyle w:val="TableParagraph"/>
              <w:spacing w:before="30"/>
              <w:ind w:right="114"/>
              <w:rPr>
                <w:sz w:val="20"/>
              </w:rPr>
            </w:pPr>
            <w:r>
              <w:rPr>
                <w:sz w:val="20"/>
              </w:rPr>
              <w:t>-Ha sviluppato l’attitudine a porre e a porsi domande di senso su questioni etiche e morali.</w:t>
            </w:r>
          </w:p>
        </w:tc>
        <w:tc>
          <w:tcPr>
            <w:tcW w:w="4178" w:type="dxa"/>
          </w:tcPr>
          <w:p w14:paraId="1AE35C64" w14:textId="77777777" w:rsidR="00564AB8" w:rsidRDefault="00564AB8" w:rsidP="00823A11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Collabora nel gioco e nel lavoro osservando le regole poste dagli adulti e condivise nel gruppo.</w:t>
            </w:r>
          </w:p>
        </w:tc>
        <w:tc>
          <w:tcPr>
            <w:tcW w:w="682" w:type="dxa"/>
          </w:tcPr>
          <w:p w14:paraId="1F5C2EEA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461A86C0" w14:textId="77777777" w:rsidTr="00823A11">
        <w:trPr>
          <w:trHeight w:val="390"/>
        </w:trPr>
        <w:tc>
          <w:tcPr>
            <w:tcW w:w="2655" w:type="dxa"/>
            <w:vMerge/>
            <w:shd w:val="clear" w:color="auto" w:fill="99FF33"/>
          </w:tcPr>
          <w:p w14:paraId="1282F1BD" w14:textId="77777777" w:rsidR="00564AB8" w:rsidRDefault="00564AB8" w:rsidP="00823A11">
            <w:pPr>
              <w:pStyle w:val="TableParagraph"/>
              <w:spacing w:before="10" w:line="247" w:lineRule="auto"/>
              <w:ind w:left="110" w:right="291"/>
              <w:rPr>
                <w:b/>
                <w:sz w:val="20"/>
              </w:rPr>
            </w:pPr>
          </w:p>
        </w:tc>
        <w:tc>
          <w:tcPr>
            <w:tcW w:w="3083" w:type="dxa"/>
            <w:vMerge/>
          </w:tcPr>
          <w:p w14:paraId="44809A54" w14:textId="77777777" w:rsidR="00564AB8" w:rsidRDefault="00564AB8" w:rsidP="00823A11">
            <w:pPr>
              <w:pStyle w:val="TableParagraph"/>
              <w:spacing w:before="5"/>
              <w:ind w:right="114"/>
              <w:rPr>
                <w:sz w:val="20"/>
              </w:rPr>
            </w:pPr>
          </w:p>
        </w:tc>
        <w:tc>
          <w:tcPr>
            <w:tcW w:w="4178" w:type="dxa"/>
          </w:tcPr>
          <w:p w14:paraId="14AD6AF9" w14:textId="77777777" w:rsidR="00564AB8" w:rsidRDefault="00564AB8" w:rsidP="00823A11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Riconosce e controlla le emozioni</w:t>
            </w:r>
          </w:p>
        </w:tc>
        <w:tc>
          <w:tcPr>
            <w:tcW w:w="682" w:type="dxa"/>
          </w:tcPr>
          <w:p w14:paraId="5BED9FDB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09807A54" w14:textId="77777777" w:rsidTr="00823A11">
        <w:trPr>
          <w:trHeight w:val="390"/>
        </w:trPr>
        <w:tc>
          <w:tcPr>
            <w:tcW w:w="2655" w:type="dxa"/>
            <w:vMerge/>
            <w:shd w:val="clear" w:color="auto" w:fill="99FF33"/>
          </w:tcPr>
          <w:p w14:paraId="02B046B3" w14:textId="77777777" w:rsidR="00564AB8" w:rsidRDefault="00564AB8" w:rsidP="00823A11">
            <w:pPr>
              <w:pStyle w:val="TableParagraph"/>
              <w:spacing w:before="10" w:line="247" w:lineRule="auto"/>
              <w:ind w:left="110" w:right="291"/>
              <w:rPr>
                <w:b/>
                <w:sz w:val="20"/>
              </w:rPr>
            </w:pPr>
          </w:p>
        </w:tc>
        <w:tc>
          <w:tcPr>
            <w:tcW w:w="3083" w:type="dxa"/>
            <w:vMerge/>
          </w:tcPr>
          <w:p w14:paraId="3F94F76D" w14:textId="77777777" w:rsidR="00564AB8" w:rsidRDefault="00564AB8" w:rsidP="00823A11">
            <w:pPr>
              <w:pStyle w:val="TableParagraph"/>
              <w:spacing w:before="5"/>
              <w:ind w:right="114"/>
              <w:rPr>
                <w:sz w:val="20"/>
              </w:rPr>
            </w:pPr>
          </w:p>
        </w:tc>
        <w:tc>
          <w:tcPr>
            <w:tcW w:w="4178" w:type="dxa"/>
          </w:tcPr>
          <w:p w14:paraId="50E4E57E" w14:textId="77777777" w:rsidR="00564AB8" w:rsidRDefault="00564AB8" w:rsidP="00823A11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Formula ipotesi e riflessioni sulla corretta convivenza e sulle regole.</w:t>
            </w:r>
          </w:p>
        </w:tc>
        <w:tc>
          <w:tcPr>
            <w:tcW w:w="682" w:type="dxa"/>
          </w:tcPr>
          <w:p w14:paraId="7844FBE5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162981D4" w14:textId="77777777" w:rsidTr="00823A11">
        <w:trPr>
          <w:trHeight w:val="845"/>
        </w:trPr>
        <w:tc>
          <w:tcPr>
            <w:tcW w:w="2655" w:type="dxa"/>
            <w:vMerge/>
            <w:shd w:val="clear" w:color="auto" w:fill="99FF33"/>
          </w:tcPr>
          <w:p w14:paraId="20E19EFE" w14:textId="77777777" w:rsidR="00564AB8" w:rsidRDefault="00564AB8" w:rsidP="00823A11">
            <w:pPr>
              <w:pStyle w:val="TableParagraph"/>
              <w:spacing w:before="10" w:line="247" w:lineRule="auto"/>
              <w:ind w:left="110" w:right="291"/>
              <w:rPr>
                <w:b/>
                <w:sz w:val="20"/>
              </w:rPr>
            </w:pPr>
          </w:p>
        </w:tc>
        <w:tc>
          <w:tcPr>
            <w:tcW w:w="3083" w:type="dxa"/>
            <w:vMerge/>
          </w:tcPr>
          <w:p w14:paraId="0A9D2BC7" w14:textId="77777777" w:rsidR="00564AB8" w:rsidRDefault="00564AB8" w:rsidP="00823A11">
            <w:pPr>
              <w:pStyle w:val="TableParagraph"/>
              <w:spacing w:before="5"/>
              <w:ind w:right="114"/>
              <w:rPr>
                <w:sz w:val="20"/>
              </w:rPr>
            </w:pPr>
          </w:p>
        </w:tc>
        <w:tc>
          <w:tcPr>
            <w:tcW w:w="4178" w:type="dxa"/>
          </w:tcPr>
          <w:p w14:paraId="4AA518EE" w14:textId="77777777" w:rsidR="00564AB8" w:rsidRDefault="00564AB8" w:rsidP="00823A11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Riconosce i principali diritti e doveri che si riflettono nella vita di comunità.</w:t>
            </w:r>
          </w:p>
        </w:tc>
        <w:tc>
          <w:tcPr>
            <w:tcW w:w="682" w:type="dxa"/>
          </w:tcPr>
          <w:p w14:paraId="3ABA3FAC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506B6D13" w14:textId="77777777" w:rsidTr="00823A11">
        <w:trPr>
          <w:trHeight w:val="406"/>
        </w:trPr>
        <w:tc>
          <w:tcPr>
            <w:tcW w:w="2655" w:type="dxa"/>
            <w:vMerge w:val="restart"/>
            <w:shd w:val="clear" w:color="auto" w:fill="D9D9D9" w:themeFill="background1" w:themeFillShade="D9"/>
          </w:tcPr>
          <w:p w14:paraId="51665B69" w14:textId="77777777" w:rsidR="00564AB8" w:rsidRDefault="00564AB8" w:rsidP="00823A11">
            <w:pPr>
              <w:pStyle w:val="TableParagraph"/>
              <w:spacing w:before="7"/>
              <w:ind w:left="110" w:right="385"/>
              <w:rPr>
                <w:b/>
                <w:sz w:val="20"/>
              </w:rPr>
            </w:pPr>
          </w:p>
          <w:p w14:paraId="5ECDAA3A" w14:textId="77777777" w:rsidR="00035E99" w:rsidRDefault="00035E99" w:rsidP="00823A11">
            <w:pPr>
              <w:pStyle w:val="TableParagraph"/>
              <w:spacing w:before="7"/>
              <w:ind w:left="110" w:right="385"/>
              <w:rPr>
                <w:b/>
                <w:sz w:val="20"/>
              </w:rPr>
            </w:pPr>
          </w:p>
          <w:p w14:paraId="1308602B" w14:textId="77777777" w:rsidR="00564AB8" w:rsidRDefault="00564AB8" w:rsidP="00823A11">
            <w:pPr>
              <w:pStyle w:val="TableParagraph"/>
              <w:spacing w:before="7"/>
              <w:ind w:left="110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SPIRITO </w:t>
            </w:r>
          </w:p>
          <w:p w14:paraId="435E1714" w14:textId="77777777" w:rsidR="00564AB8" w:rsidRDefault="00564AB8" w:rsidP="00823A11">
            <w:pPr>
              <w:pStyle w:val="TableParagraph"/>
              <w:spacing w:before="7"/>
              <w:ind w:left="110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D’INIZIATIVA ED</w:t>
            </w:r>
          </w:p>
          <w:p w14:paraId="0BA842B8" w14:textId="77777777" w:rsidR="00564AB8" w:rsidRDefault="00564AB8" w:rsidP="00823A11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IMPRENDITORIALITÀ</w:t>
            </w:r>
          </w:p>
          <w:p w14:paraId="51144843" w14:textId="77777777" w:rsidR="00564AB8" w:rsidRDefault="00564AB8" w:rsidP="00823A11">
            <w:pPr>
              <w:pStyle w:val="TableParagraph"/>
              <w:spacing w:before="24"/>
              <w:ind w:left="110"/>
              <w:rPr>
                <w:sz w:val="20"/>
              </w:rPr>
            </w:pPr>
            <w:r>
              <w:rPr>
                <w:sz w:val="20"/>
              </w:rPr>
              <w:t>(Tutti)</w:t>
            </w:r>
          </w:p>
        </w:tc>
        <w:tc>
          <w:tcPr>
            <w:tcW w:w="3083" w:type="dxa"/>
            <w:vMerge w:val="restart"/>
          </w:tcPr>
          <w:p w14:paraId="12250DC1" w14:textId="77777777" w:rsidR="00564AB8" w:rsidRDefault="00564AB8" w:rsidP="00823A11">
            <w:pPr>
              <w:pStyle w:val="TableParagraph"/>
              <w:spacing w:before="2"/>
              <w:ind w:right="94"/>
              <w:rPr>
                <w:sz w:val="20"/>
              </w:rPr>
            </w:pPr>
            <w:r>
              <w:rPr>
                <w:sz w:val="20"/>
              </w:rPr>
              <w:t>-È attento alle consegne, si appassiona, porta a termine il lavoro, diventa consapevole dei processi realizzati e li documenta.</w:t>
            </w:r>
          </w:p>
          <w:p w14:paraId="328D6FAB" w14:textId="77777777" w:rsidR="00564AB8" w:rsidRDefault="00564AB8" w:rsidP="00823A11">
            <w:pPr>
              <w:pStyle w:val="TableParagraph"/>
              <w:spacing w:before="1"/>
              <w:ind w:right="83"/>
              <w:rPr>
                <w:sz w:val="20"/>
              </w:rPr>
            </w:pPr>
            <w:r>
              <w:rPr>
                <w:sz w:val="20"/>
              </w:rPr>
              <w:t>-Manifesta curiosità e voglia di sperimentare, interagisce con le cose, l’ambiente e le persone, percependone le reazioni ed i cambiamenti.</w:t>
            </w:r>
          </w:p>
        </w:tc>
        <w:tc>
          <w:tcPr>
            <w:tcW w:w="4178" w:type="dxa"/>
          </w:tcPr>
          <w:p w14:paraId="7701C2B1" w14:textId="77777777" w:rsidR="00564AB8" w:rsidRDefault="00564AB8" w:rsidP="00823A1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Prende iniziative di gioco e di lavoro.</w:t>
            </w:r>
          </w:p>
        </w:tc>
        <w:tc>
          <w:tcPr>
            <w:tcW w:w="682" w:type="dxa"/>
          </w:tcPr>
          <w:p w14:paraId="1996FCC2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2958A007" w14:textId="77777777" w:rsidTr="00823A11">
        <w:trPr>
          <w:trHeight w:val="770"/>
        </w:trPr>
        <w:tc>
          <w:tcPr>
            <w:tcW w:w="2655" w:type="dxa"/>
            <w:vMerge/>
            <w:shd w:val="clear" w:color="auto" w:fill="D9D9D9" w:themeFill="background1" w:themeFillShade="D9"/>
          </w:tcPr>
          <w:p w14:paraId="4444607F" w14:textId="77777777" w:rsidR="00564AB8" w:rsidRDefault="00564AB8" w:rsidP="00823A11">
            <w:pPr>
              <w:pStyle w:val="TableParagraph"/>
              <w:spacing w:before="7"/>
              <w:ind w:left="110" w:right="385"/>
              <w:rPr>
                <w:b/>
                <w:sz w:val="20"/>
              </w:rPr>
            </w:pPr>
          </w:p>
        </w:tc>
        <w:tc>
          <w:tcPr>
            <w:tcW w:w="3083" w:type="dxa"/>
            <w:vMerge/>
          </w:tcPr>
          <w:p w14:paraId="0E36C5E0" w14:textId="77777777" w:rsidR="00564AB8" w:rsidRDefault="00564AB8" w:rsidP="00823A11">
            <w:pPr>
              <w:pStyle w:val="TableParagraph"/>
              <w:spacing w:before="2"/>
              <w:ind w:right="94"/>
              <w:rPr>
                <w:sz w:val="20"/>
              </w:rPr>
            </w:pPr>
          </w:p>
        </w:tc>
        <w:tc>
          <w:tcPr>
            <w:tcW w:w="4178" w:type="dxa"/>
          </w:tcPr>
          <w:p w14:paraId="6651DEC4" w14:textId="77777777" w:rsidR="00564AB8" w:rsidRDefault="00564AB8" w:rsidP="00823A1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Ipotizza semplici procedure o sequenze di operazioni per lo svolgimento di un compito o la realizzazione di un gioco</w:t>
            </w:r>
          </w:p>
        </w:tc>
        <w:tc>
          <w:tcPr>
            <w:tcW w:w="682" w:type="dxa"/>
          </w:tcPr>
          <w:p w14:paraId="6DDBEE7A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3AEE6023" w14:textId="77777777" w:rsidTr="00823A11">
        <w:trPr>
          <w:trHeight w:val="694"/>
        </w:trPr>
        <w:tc>
          <w:tcPr>
            <w:tcW w:w="2655" w:type="dxa"/>
            <w:vMerge/>
            <w:shd w:val="clear" w:color="auto" w:fill="D9D9D9" w:themeFill="background1" w:themeFillShade="D9"/>
          </w:tcPr>
          <w:p w14:paraId="480000FD" w14:textId="77777777" w:rsidR="00564AB8" w:rsidRDefault="00564AB8" w:rsidP="00823A11">
            <w:pPr>
              <w:pStyle w:val="TableParagraph"/>
              <w:spacing w:before="7"/>
              <w:ind w:left="110" w:right="385"/>
              <w:rPr>
                <w:b/>
                <w:sz w:val="20"/>
              </w:rPr>
            </w:pPr>
          </w:p>
        </w:tc>
        <w:tc>
          <w:tcPr>
            <w:tcW w:w="3083" w:type="dxa"/>
            <w:vMerge/>
          </w:tcPr>
          <w:p w14:paraId="4332B896" w14:textId="77777777" w:rsidR="00564AB8" w:rsidRDefault="00564AB8" w:rsidP="00823A11">
            <w:pPr>
              <w:pStyle w:val="TableParagraph"/>
              <w:spacing w:before="2"/>
              <w:ind w:right="94"/>
              <w:rPr>
                <w:sz w:val="20"/>
              </w:rPr>
            </w:pPr>
          </w:p>
        </w:tc>
        <w:tc>
          <w:tcPr>
            <w:tcW w:w="4178" w:type="dxa"/>
          </w:tcPr>
          <w:p w14:paraId="0BE021B2" w14:textId="77777777" w:rsidR="00564AB8" w:rsidRDefault="00564AB8" w:rsidP="00823A1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Esprime valutazioni sul proprio lavoro e sulle proprie azioni.</w:t>
            </w:r>
          </w:p>
        </w:tc>
        <w:tc>
          <w:tcPr>
            <w:tcW w:w="682" w:type="dxa"/>
          </w:tcPr>
          <w:p w14:paraId="30795CEB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39339D9C" w14:textId="77777777" w:rsidTr="00823A11">
        <w:trPr>
          <w:trHeight w:val="450"/>
        </w:trPr>
        <w:tc>
          <w:tcPr>
            <w:tcW w:w="2655" w:type="dxa"/>
            <w:vMerge w:val="restart"/>
            <w:shd w:val="clear" w:color="auto" w:fill="FFCC00"/>
          </w:tcPr>
          <w:p w14:paraId="65EB0477" w14:textId="77777777" w:rsidR="00564AB8" w:rsidRDefault="00564AB8" w:rsidP="00823A11">
            <w:pPr>
              <w:pStyle w:val="TableParagraph"/>
              <w:spacing w:before="7"/>
              <w:ind w:left="110" w:right="291"/>
              <w:rPr>
                <w:b/>
                <w:w w:val="95"/>
                <w:sz w:val="20"/>
              </w:rPr>
            </w:pPr>
          </w:p>
          <w:p w14:paraId="04173CB3" w14:textId="77777777" w:rsidR="00564AB8" w:rsidRDefault="00564AB8" w:rsidP="00823A11">
            <w:pPr>
              <w:pStyle w:val="TableParagraph"/>
              <w:spacing w:before="7"/>
              <w:ind w:left="110" w:right="29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CONSAPEVOLEZZA </w:t>
            </w:r>
            <w:r>
              <w:rPr>
                <w:b/>
                <w:sz w:val="20"/>
              </w:rPr>
              <w:t>ED ESPRESSIONE CULTURALE</w:t>
            </w:r>
          </w:p>
          <w:p w14:paraId="0A804EFC" w14:textId="77777777" w:rsidR="00564AB8" w:rsidRDefault="00564AB8" w:rsidP="00823A11">
            <w:pPr>
              <w:pStyle w:val="TableParagraph"/>
              <w:spacing w:before="25"/>
              <w:ind w:left="110" w:right="252"/>
              <w:rPr>
                <w:sz w:val="20"/>
              </w:rPr>
            </w:pPr>
            <w:r>
              <w:rPr>
                <w:sz w:val="20"/>
              </w:rPr>
              <w:t>(Il corpo e il movimento - immagini, suoni, colori)</w:t>
            </w:r>
          </w:p>
        </w:tc>
        <w:tc>
          <w:tcPr>
            <w:tcW w:w="3083" w:type="dxa"/>
            <w:vMerge w:val="restart"/>
          </w:tcPr>
          <w:p w14:paraId="7762D69C" w14:textId="77777777" w:rsidR="00564AB8" w:rsidRDefault="00564AB8" w:rsidP="00823A11">
            <w:pPr>
              <w:pStyle w:val="TableParagraph"/>
              <w:spacing w:before="2"/>
              <w:ind w:right="178"/>
              <w:rPr>
                <w:sz w:val="20"/>
              </w:rPr>
            </w:pPr>
            <w:r>
              <w:rPr>
                <w:sz w:val="20"/>
              </w:rPr>
              <w:t>-Si esprime in modo personale, con creatività e partecipazione, è sensibile alla pluralità di culture, lingue, esperienze</w:t>
            </w:r>
          </w:p>
          <w:p w14:paraId="25D0204D" w14:textId="77777777" w:rsidR="00564AB8" w:rsidRDefault="00564AB8" w:rsidP="00823A11">
            <w:pPr>
              <w:pStyle w:val="TableParagraph"/>
              <w:spacing w:before="2"/>
              <w:ind w:right="178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4178" w:type="dxa"/>
          </w:tcPr>
          <w:p w14:paraId="3C73E6BD" w14:textId="77777777" w:rsidR="00564AB8" w:rsidRDefault="00564AB8" w:rsidP="00823A11">
            <w:pPr>
              <w:pStyle w:val="TableParagraph"/>
              <w:spacing w:before="2"/>
              <w:ind w:right="531"/>
              <w:rPr>
                <w:sz w:val="20"/>
              </w:rPr>
            </w:pPr>
            <w:r>
              <w:rPr>
                <w:sz w:val="20"/>
              </w:rPr>
              <w:t>Drammatizza racconti, narrazioni e filmati.</w:t>
            </w:r>
          </w:p>
        </w:tc>
        <w:tc>
          <w:tcPr>
            <w:tcW w:w="682" w:type="dxa"/>
          </w:tcPr>
          <w:p w14:paraId="4567C66A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10E5570C" w14:textId="77777777" w:rsidTr="00823A11">
        <w:trPr>
          <w:trHeight w:val="473"/>
        </w:trPr>
        <w:tc>
          <w:tcPr>
            <w:tcW w:w="2655" w:type="dxa"/>
            <w:vMerge/>
            <w:shd w:val="clear" w:color="auto" w:fill="FFCC00"/>
          </w:tcPr>
          <w:p w14:paraId="0C323FFE" w14:textId="77777777" w:rsidR="00564AB8" w:rsidRDefault="00564AB8" w:rsidP="00823A11">
            <w:pPr>
              <w:pStyle w:val="TableParagraph"/>
              <w:spacing w:before="7"/>
              <w:ind w:left="110" w:right="291"/>
              <w:rPr>
                <w:b/>
                <w:w w:val="95"/>
                <w:sz w:val="20"/>
              </w:rPr>
            </w:pPr>
          </w:p>
        </w:tc>
        <w:tc>
          <w:tcPr>
            <w:tcW w:w="3083" w:type="dxa"/>
            <w:vMerge/>
          </w:tcPr>
          <w:p w14:paraId="7ECDB056" w14:textId="77777777" w:rsidR="00564AB8" w:rsidRDefault="00564AB8" w:rsidP="00823A11">
            <w:pPr>
              <w:pStyle w:val="TableParagraph"/>
              <w:spacing w:before="2"/>
              <w:ind w:right="178"/>
              <w:rPr>
                <w:sz w:val="20"/>
              </w:rPr>
            </w:pPr>
          </w:p>
        </w:tc>
        <w:tc>
          <w:tcPr>
            <w:tcW w:w="4178" w:type="dxa"/>
          </w:tcPr>
          <w:p w14:paraId="33F2D4DF" w14:textId="77777777" w:rsidR="00564AB8" w:rsidRDefault="00564AB8" w:rsidP="00823A11">
            <w:pPr>
              <w:pStyle w:val="TableParagraph"/>
              <w:spacing w:before="2"/>
              <w:ind w:right="531"/>
              <w:rPr>
                <w:sz w:val="20"/>
              </w:rPr>
            </w:pPr>
            <w:r>
              <w:rPr>
                <w:sz w:val="20"/>
              </w:rPr>
              <w:t>Coordina i gesti oculo-manuali completando schede grafico-operative.</w:t>
            </w:r>
          </w:p>
        </w:tc>
        <w:tc>
          <w:tcPr>
            <w:tcW w:w="682" w:type="dxa"/>
          </w:tcPr>
          <w:p w14:paraId="05DD2BC8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0F6F099C" w14:textId="77777777" w:rsidTr="00823A11">
        <w:trPr>
          <w:trHeight w:val="253"/>
        </w:trPr>
        <w:tc>
          <w:tcPr>
            <w:tcW w:w="2655" w:type="dxa"/>
            <w:vMerge/>
            <w:shd w:val="clear" w:color="auto" w:fill="FFCC00"/>
          </w:tcPr>
          <w:p w14:paraId="49493476" w14:textId="77777777" w:rsidR="00564AB8" w:rsidRDefault="00564AB8" w:rsidP="00823A11">
            <w:pPr>
              <w:pStyle w:val="TableParagraph"/>
              <w:spacing w:before="7"/>
              <w:ind w:left="110" w:right="291"/>
              <w:rPr>
                <w:b/>
                <w:w w:val="95"/>
                <w:sz w:val="20"/>
              </w:rPr>
            </w:pPr>
          </w:p>
        </w:tc>
        <w:tc>
          <w:tcPr>
            <w:tcW w:w="3083" w:type="dxa"/>
            <w:vMerge/>
          </w:tcPr>
          <w:p w14:paraId="186E6930" w14:textId="77777777" w:rsidR="00564AB8" w:rsidRDefault="00564AB8" w:rsidP="00823A11">
            <w:pPr>
              <w:pStyle w:val="TableParagraph"/>
              <w:spacing w:before="2"/>
              <w:ind w:right="178"/>
              <w:rPr>
                <w:sz w:val="20"/>
              </w:rPr>
            </w:pPr>
          </w:p>
        </w:tc>
        <w:tc>
          <w:tcPr>
            <w:tcW w:w="4178" w:type="dxa"/>
          </w:tcPr>
          <w:p w14:paraId="5EC61381" w14:textId="77777777" w:rsidR="00564AB8" w:rsidRDefault="00564AB8" w:rsidP="00823A11">
            <w:pPr>
              <w:pStyle w:val="TableParagraph"/>
              <w:spacing w:before="2"/>
              <w:ind w:right="531"/>
              <w:rPr>
                <w:sz w:val="20"/>
              </w:rPr>
            </w:pPr>
            <w:r>
              <w:rPr>
                <w:sz w:val="20"/>
              </w:rPr>
              <w:t>Realizza giochi simbolici.</w:t>
            </w:r>
          </w:p>
        </w:tc>
        <w:tc>
          <w:tcPr>
            <w:tcW w:w="682" w:type="dxa"/>
          </w:tcPr>
          <w:p w14:paraId="6FE71720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3AB58121" w14:textId="77777777" w:rsidTr="00823A11">
        <w:trPr>
          <w:trHeight w:val="474"/>
        </w:trPr>
        <w:tc>
          <w:tcPr>
            <w:tcW w:w="2655" w:type="dxa"/>
            <w:vMerge/>
            <w:shd w:val="clear" w:color="auto" w:fill="99FF33"/>
          </w:tcPr>
          <w:p w14:paraId="31D05733" w14:textId="77777777" w:rsidR="00564AB8" w:rsidRDefault="00564AB8" w:rsidP="00823A11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vMerge/>
          </w:tcPr>
          <w:p w14:paraId="20AE1BD7" w14:textId="77777777" w:rsidR="00564AB8" w:rsidRDefault="00564AB8" w:rsidP="00823A11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 w14:paraId="526ED88D" w14:textId="77777777" w:rsidR="00564AB8" w:rsidRDefault="00564AB8" w:rsidP="00823A11">
            <w:pPr>
              <w:pStyle w:val="TableParagraph"/>
              <w:spacing w:before="2"/>
              <w:ind w:right="247"/>
              <w:rPr>
                <w:sz w:val="20"/>
              </w:rPr>
            </w:pPr>
            <w:r>
              <w:rPr>
                <w:sz w:val="20"/>
              </w:rPr>
              <w:t>Realizza manufatti plastici e grafici utilizzando diverse tecniche manipolative</w:t>
            </w:r>
          </w:p>
        </w:tc>
        <w:tc>
          <w:tcPr>
            <w:tcW w:w="682" w:type="dxa"/>
          </w:tcPr>
          <w:p w14:paraId="01768413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23309AB9" w14:textId="77777777" w:rsidTr="00564AB8">
        <w:trPr>
          <w:trHeight w:val="351"/>
        </w:trPr>
        <w:tc>
          <w:tcPr>
            <w:tcW w:w="2655" w:type="dxa"/>
            <w:vMerge/>
            <w:shd w:val="clear" w:color="auto" w:fill="99FF33"/>
          </w:tcPr>
          <w:p w14:paraId="6027999E" w14:textId="77777777" w:rsidR="00564AB8" w:rsidRDefault="00564AB8" w:rsidP="00823A11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vMerge/>
          </w:tcPr>
          <w:p w14:paraId="6A3D2467" w14:textId="77777777" w:rsidR="00564AB8" w:rsidRDefault="00564AB8" w:rsidP="00823A11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 w14:paraId="46AA73BC" w14:textId="77777777" w:rsidR="00564AB8" w:rsidRDefault="00564AB8" w:rsidP="00823A11">
            <w:pPr>
              <w:pStyle w:val="TableParagraph"/>
              <w:spacing w:before="2"/>
              <w:ind w:right="247"/>
              <w:rPr>
                <w:sz w:val="20"/>
              </w:rPr>
            </w:pPr>
            <w:r>
              <w:rPr>
                <w:sz w:val="20"/>
              </w:rPr>
              <w:t>Ascolta brani musicali, segue il ritmo con il corpo ed esegue semplici danze.</w:t>
            </w:r>
          </w:p>
          <w:p w14:paraId="1426D7DB" w14:textId="77777777" w:rsidR="00564AB8" w:rsidRDefault="00564AB8" w:rsidP="00823A11">
            <w:pPr>
              <w:pStyle w:val="TableParagraph"/>
              <w:spacing w:before="5"/>
              <w:ind w:left="108" w:right="23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682" w:type="dxa"/>
          </w:tcPr>
          <w:p w14:paraId="313396E5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14AE6649" w14:textId="77777777" w:rsidTr="00564AB8">
        <w:trPr>
          <w:trHeight w:val="1044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AC6248" w14:textId="77777777" w:rsidR="00035E99" w:rsidRDefault="00035E99" w:rsidP="00823A11">
            <w:pPr>
              <w:pStyle w:val="Titolo2"/>
              <w:ind w:left="0"/>
              <w:jc w:val="left"/>
              <w:rPr>
                <w:u w:val="none"/>
              </w:rPr>
            </w:pPr>
          </w:p>
          <w:p w14:paraId="62432B09" w14:textId="77777777" w:rsidR="00564AB8" w:rsidRDefault="00564AB8" w:rsidP="00823A11">
            <w:pPr>
              <w:pStyle w:val="Titolo2"/>
              <w:ind w:left="0"/>
              <w:jc w:val="left"/>
              <w:rPr>
                <w:u w:val="none"/>
              </w:rPr>
            </w:pPr>
            <w:r w:rsidRPr="0097676E">
              <w:rPr>
                <w:u w:val="none"/>
              </w:rPr>
              <w:t>ANNOTAZIONI</w:t>
            </w:r>
            <w:r>
              <w:rPr>
                <w:u w:val="none"/>
              </w:rPr>
              <w:t>:---------------------------------------------------------------------------------------------------------</w:t>
            </w:r>
          </w:p>
          <w:p w14:paraId="45D6F207" w14:textId="77777777" w:rsidR="00564AB8" w:rsidRPr="0097676E" w:rsidRDefault="00564AB8" w:rsidP="00823A11">
            <w:pPr>
              <w:pStyle w:val="Titolo2"/>
              <w:ind w:left="0"/>
              <w:jc w:val="left"/>
              <w:rPr>
                <w:u w:val="none"/>
              </w:rPr>
            </w:pPr>
            <w:r>
              <w:rPr>
                <w:u w:val="none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620FD6C0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</w:tbl>
    <w:p w14:paraId="0196AC88" w14:textId="77777777" w:rsidR="00564AB8" w:rsidRPr="00832473" w:rsidRDefault="00564AB8" w:rsidP="00564AB8">
      <w:pPr>
        <w:pStyle w:val="Corpotesto"/>
        <w:tabs>
          <w:tab w:val="left" w:pos="2250"/>
        </w:tabs>
        <w:spacing w:before="91"/>
      </w:pPr>
      <w:r w:rsidRPr="00564AB8">
        <w:rPr>
          <w:b/>
          <w:i/>
          <w:sz w:val="24"/>
          <w:szCs w:val="24"/>
        </w:rPr>
        <w:t>Aquinolì</w:t>
      </w:r>
      <w:r>
        <w:t xml:space="preserve">, </w:t>
      </w:r>
      <w:r w:rsidRPr="00832473">
        <w:t xml:space="preserve"> …………</w:t>
      </w:r>
      <w:r>
        <w:t xml:space="preserve">……….                            </w:t>
      </w:r>
      <w:r w:rsidRPr="00564AB8">
        <w:rPr>
          <w:b/>
        </w:rPr>
        <w:t>LE DOCENTI:</w:t>
      </w:r>
    </w:p>
    <w:p w14:paraId="0C657EC1" w14:textId="77777777" w:rsidR="00564AB8" w:rsidRDefault="00564AB8" w:rsidP="00564AB8">
      <w:pPr>
        <w:pStyle w:val="Corpotesto"/>
        <w:tabs>
          <w:tab w:val="left" w:pos="7365"/>
        </w:tabs>
        <w:spacing w:before="1"/>
        <w:rPr>
          <w:sz w:val="13"/>
        </w:rPr>
      </w:pPr>
    </w:p>
    <w:p w14:paraId="2CBC5F13" w14:textId="77777777" w:rsidR="00564AB8" w:rsidRDefault="00564AB8" w:rsidP="00564AB8">
      <w:pPr>
        <w:pStyle w:val="Corpotesto"/>
        <w:spacing w:before="1" w:line="480" w:lineRule="auto"/>
        <w:jc w:val="right"/>
      </w:pPr>
      <w:r>
        <w:t>---------------------------------------------------------------------</w:t>
      </w:r>
    </w:p>
    <w:p w14:paraId="51981A48" w14:textId="77777777" w:rsidR="00564AB8" w:rsidRDefault="00564AB8" w:rsidP="00564AB8">
      <w:pPr>
        <w:pStyle w:val="Corpotesto"/>
        <w:spacing w:before="1" w:line="480" w:lineRule="auto"/>
        <w:jc w:val="right"/>
      </w:pPr>
      <w:r>
        <w:t>---------------------------------------------------------------------</w:t>
      </w:r>
    </w:p>
    <w:p w14:paraId="53350B18" w14:textId="77777777" w:rsidR="00564AB8" w:rsidRDefault="00564AB8" w:rsidP="00564AB8">
      <w:pPr>
        <w:pStyle w:val="Corpotesto"/>
        <w:spacing w:before="1" w:line="480" w:lineRule="auto"/>
        <w:jc w:val="right"/>
      </w:pPr>
      <w:r>
        <w:t>---------------------------------------------------------------------</w:t>
      </w:r>
    </w:p>
    <w:p w14:paraId="34F76C17" w14:textId="77777777" w:rsidR="00564AB8" w:rsidRDefault="00564AB8" w:rsidP="00564AB8">
      <w:pPr>
        <w:pStyle w:val="Corpotesto"/>
        <w:spacing w:before="1"/>
        <w:jc w:val="right"/>
      </w:pPr>
    </w:p>
    <w:p w14:paraId="12FA7611" w14:textId="734CA092" w:rsidR="00564AB8" w:rsidRDefault="00613962" w:rsidP="00613962">
      <w:pPr>
        <w:pStyle w:val="Corpotesto"/>
        <w:spacing w:before="1"/>
        <w:jc w:val="right"/>
      </w:pPr>
      <w:r>
        <w:t xml:space="preserve"> IL DIRIGENTE SCOLASTICO</w:t>
      </w:r>
    </w:p>
    <w:p w14:paraId="5601B1D4" w14:textId="6F0DFEA8" w:rsidR="00613962" w:rsidRDefault="00613962" w:rsidP="00613962">
      <w:pPr>
        <w:pStyle w:val="Corpotesto"/>
        <w:spacing w:before="1"/>
        <w:jc w:val="center"/>
      </w:pPr>
      <w:r>
        <w:t xml:space="preserve">                                                                                                                      Prof. Antonio </w:t>
      </w:r>
      <w:proofErr w:type="spellStart"/>
      <w:r>
        <w:t>Tubiello</w:t>
      </w:r>
      <w:proofErr w:type="spellEnd"/>
    </w:p>
    <w:p w14:paraId="2D901722" w14:textId="77777777" w:rsidR="00564AB8" w:rsidRDefault="00564AB8" w:rsidP="00613962">
      <w:pPr>
        <w:pStyle w:val="Corpotesto"/>
        <w:spacing w:before="1"/>
        <w:jc w:val="right"/>
      </w:pPr>
    </w:p>
    <w:p w14:paraId="0BD44C98" w14:textId="228CB211" w:rsidR="00564AB8" w:rsidRPr="0097676E" w:rsidRDefault="00564AB8" w:rsidP="00564AB8">
      <w:pPr>
        <w:pStyle w:val="Corpotesto"/>
        <w:spacing w:before="1"/>
        <w:jc w:val="right"/>
        <w:rPr>
          <w:sz w:val="13"/>
        </w:rPr>
      </w:pPr>
    </w:p>
    <w:sectPr w:rsidR="00564AB8" w:rsidRPr="0097676E" w:rsidSect="00564AB8">
      <w:pgSz w:w="11906" w:h="16838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AB8"/>
    <w:rsid w:val="00035E99"/>
    <w:rsid w:val="0022436A"/>
    <w:rsid w:val="004A38AB"/>
    <w:rsid w:val="00564AB8"/>
    <w:rsid w:val="00613962"/>
    <w:rsid w:val="006F3629"/>
    <w:rsid w:val="008444D9"/>
    <w:rsid w:val="00AA7B26"/>
    <w:rsid w:val="00AD604F"/>
    <w:rsid w:val="00F0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BD41A65"/>
  <w15:docId w15:val="{B184877E-2389-4281-AEA4-422B7E17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64A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4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564AB8"/>
    <w:pPr>
      <w:ind w:left="113"/>
      <w:jc w:val="center"/>
      <w:outlineLvl w:val="1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564AB8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4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64AB8"/>
  </w:style>
  <w:style w:type="character" w:customStyle="1" w:styleId="CorpotestoCarattere">
    <w:name w:val="Corpo testo Carattere"/>
    <w:basedOn w:val="Carpredefinitoparagrafo"/>
    <w:link w:val="Corpotesto"/>
    <w:uiPriority w:val="1"/>
    <w:rsid w:val="00564AB8"/>
    <w:rPr>
      <w:rFonts w:ascii="Times New Roman" w:eastAsia="Times New Roman" w:hAnsi="Times New Roman" w:cs="Times New Roman"/>
      <w:lang w:eastAsia="it-IT" w:bidi="it-IT"/>
    </w:rPr>
  </w:style>
  <w:style w:type="table" w:styleId="Grigliatabella">
    <w:name w:val="Table Grid"/>
    <w:basedOn w:val="Tabellanormale"/>
    <w:uiPriority w:val="59"/>
    <w:rsid w:val="0056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564A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A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AB8"/>
    <w:rPr>
      <w:rFonts w:ascii="Tahoma" w:eastAsia="Times New Roman" w:hAnsi="Tahoma" w:cs="Tahoma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F3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ps02000x@pec.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1071</Words>
  <Characters>6106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7</vt:i4>
      </vt:variant>
    </vt:vector>
  </HeadingPairs>
  <TitlesOfParts>
    <vt:vector size="8" baseType="lpstr">
      <vt:lpstr/>
      <vt:lpstr>/</vt:lpstr>
      <vt:lpstr/>
      <vt:lpstr>Ministero dell’Istruzione, dell’Università e della Ricerca –</vt:lpstr>
      <vt:lpstr>    Ufficio Scolastico Regionale per il Lazio</vt:lpstr>
      <vt:lpstr>SCHEDA DI CERTIFICAZIONE DELLE COMPETENZE AL TERMINE DELLA SCUOLA DELL’INFANZIA</vt:lpstr>
      <vt:lpstr>/Livello	Indicatori esplicativi</vt:lpstr>
      <vt:lpstr>    P</vt:lpstr>
    </vt:vector>
  </TitlesOfParts>
  <Company>Hewlett-Packard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4</cp:revision>
  <dcterms:created xsi:type="dcterms:W3CDTF">2024-05-27T11:47:00Z</dcterms:created>
  <dcterms:modified xsi:type="dcterms:W3CDTF">2024-05-28T13:27:00Z</dcterms:modified>
</cp:coreProperties>
</file>